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2B" w:rsidRDefault="001D40C4">
      <w:r>
        <w:rPr>
          <w:rFonts w:hint="eastAsia"/>
        </w:rPr>
        <w:t>案由</w:t>
      </w:r>
      <w:r w:rsidR="009132D9">
        <w:rPr>
          <w:rFonts w:hint="eastAsia"/>
        </w:rPr>
        <w:t>八</w:t>
      </w:r>
      <w:r>
        <w:rPr>
          <w:rFonts w:hint="eastAsia"/>
        </w:rPr>
        <w:t>：</w:t>
      </w:r>
      <w:r w:rsidRPr="001D40C4">
        <w:rPr>
          <w:rFonts w:hint="eastAsia"/>
        </w:rPr>
        <w:t>修訂「</w:t>
      </w:r>
      <w:r w:rsidR="0050349E">
        <w:rPr>
          <w:rFonts w:hint="eastAsia"/>
        </w:rPr>
        <w:t>桃園市立</w:t>
      </w:r>
      <w:r w:rsidR="00304711" w:rsidRPr="00304711">
        <w:rPr>
          <w:rFonts w:hint="eastAsia"/>
        </w:rPr>
        <w:t>中壢商業高級中等學校</w:t>
      </w:r>
      <w:r w:rsidR="00A923E8">
        <w:rPr>
          <w:rFonts w:hint="eastAsia"/>
        </w:rPr>
        <w:t>學生獎懲規定</w:t>
      </w:r>
      <w:r w:rsidRPr="001D40C4">
        <w:rPr>
          <w:rFonts w:hint="eastAsia"/>
        </w:rPr>
        <w:t>」</w:t>
      </w:r>
    </w:p>
    <w:p w:rsidR="001D40C4" w:rsidRDefault="001D40C4">
      <w:r>
        <w:rPr>
          <w:rFonts w:hint="eastAsia"/>
        </w:rPr>
        <w:t>說明：</w:t>
      </w:r>
    </w:p>
    <w:p w:rsidR="00304711" w:rsidRDefault="00AB2FB6" w:rsidP="00AB2FB6">
      <w:r>
        <w:rPr>
          <w:rFonts w:hint="eastAsia"/>
        </w:rPr>
        <w:t>一、</w:t>
      </w:r>
      <w:r w:rsidR="00A923E8">
        <w:rPr>
          <w:rFonts w:hint="eastAsia"/>
        </w:rPr>
        <w:t>配合本校學生行動電話管理規定修訂</w:t>
      </w:r>
      <w:r w:rsidR="00304711">
        <w:rPr>
          <w:rFonts w:hint="eastAsia"/>
        </w:rPr>
        <w:t>。</w:t>
      </w:r>
      <w:bookmarkStart w:id="0" w:name="_GoBack"/>
      <w:bookmarkEnd w:id="0"/>
    </w:p>
    <w:p w:rsidR="00E06CFF" w:rsidRDefault="00AB2FB6" w:rsidP="00AB2FB6">
      <w:r>
        <w:rPr>
          <w:rFonts w:hint="eastAsia"/>
        </w:rPr>
        <w:t>二、</w:t>
      </w:r>
      <w:r w:rsidR="00E06CFF">
        <w:rPr>
          <w:rFonts w:hint="eastAsia"/>
        </w:rPr>
        <w:t>配合</w:t>
      </w:r>
      <w:r w:rsidRPr="00AB2FB6">
        <w:rPr>
          <w:rFonts w:hint="eastAsia"/>
        </w:rPr>
        <w:t>高級中等學校學生學習評量辦法</w:t>
      </w:r>
      <w:r w:rsidR="00E06CFF">
        <w:rPr>
          <w:rFonts w:hint="eastAsia"/>
        </w:rPr>
        <w:t>修訂。</w:t>
      </w:r>
    </w:p>
    <w:p w:rsidR="001D40C4" w:rsidRDefault="001D40C4" w:rsidP="001D40C4">
      <w:r>
        <w:rPr>
          <w:rFonts w:hint="eastAsia"/>
        </w:rPr>
        <w:t>修訂內容：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284"/>
        <w:gridCol w:w="3284"/>
        <w:gridCol w:w="3286"/>
      </w:tblGrid>
      <w:tr w:rsidR="001D40C4" w:rsidTr="00A001B8"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 w:rsidRPr="001D40C4">
              <w:rPr>
                <w:rFonts w:hint="eastAsia"/>
              </w:rPr>
              <w:t>原條文</w:t>
            </w:r>
          </w:p>
        </w:tc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修正條文</w:t>
            </w:r>
          </w:p>
        </w:tc>
        <w:tc>
          <w:tcPr>
            <w:tcW w:w="1667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說明</w:t>
            </w:r>
          </w:p>
        </w:tc>
      </w:tr>
      <w:tr w:rsidR="0050349E" w:rsidTr="00A001B8">
        <w:tc>
          <w:tcPr>
            <w:tcW w:w="1666" w:type="pct"/>
          </w:tcPr>
          <w:p w:rsidR="00A923E8" w:rsidRDefault="00A923E8" w:rsidP="00A923E8">
            <w:r>
              <w:rPr>
                <w:rFonts w:hint="eastAsia"/>
              </w:rPr>
              <w:t>第九條 有下列事蹟之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者，記警告：…</w:t>
            </w:r>
            <w:proofErr w:type="gramStart"/>
            <w:r>
              <w:rPr>
                <w:rFonts w:hint="eastAsia"/>
              </w:rPr>
              <w:t>…</w:t>
            </w:r>
            <w:proofErr w:type="gramEnd"/>
          </w:p>
          <w:p w:rsidR="0050349E" w:rsidRPr="00304711" w:rsidRDefault="00A923E8" w:rsidP="00A923E8">
            <w:r>
              <w:rPr>
                <w:rFonts w:hint="eastAsia"/>
              </w:rPr>
              <w:t>十、未依「學生行動電話管理規定」違規使用手機，經勸導後仍未改正者。</w:t>
            </w:r>
          </w:p>
        </w:tc>
        <w:tc>
          <w:tcPr>
            <w:tcW w:w="1666" w:type="pct"/>
          </w:tcPr>
          <w:p w:rsidR="00A923E8" w:rsidRDefault="00A923E8" w:rsidP="00A923E8">
            <w:r>
              <w:rPr>
                <w:rFonts w:hint="eastAsia"/>
              </w:rPr>
              <w:t>第九條 有下列事蹟之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者，記警告：…</w:t>
            </w:r>
            <w:proofErr w:type="gramStart"/>
            <w:r>
              <w:rPr>
                <w:rFonts w:hint="eastAsia"/>
              </w:rPr>
              <w:t>…</w:t>
            </w:r>
            <w:proofErr w:type="gramEnd"/>
          </w:p>
          <w:p w:rsidR="0050349E" w:rsidRDefault="00A923E8" w:rsidP="00A923E8">
            <w:r>
              <w:rPr>
                <w:rFonts w:hint="eastAsia"/>
              </w:rPr>
              <w:t>十、未依「學生行動</w:t>
            </w:r>
            <w:r w:rsidRPr="00A923E8">
              <w:rPr>
                <w:rFonts w:hint="eastAsia"/>
                <w:u w:val="single"/>
              </w:rPr>
              <w:t>載具</w:t>
            </w:r>
            <w:r>
              <w:rPr>
                <w:rFonts w:hint="eastAsia"/>
              </w:rPr>
              <w:t>管理規定」違規使用</w:t>
            </w:r>
            <w:r w:rsidRPr="00A923E8">
              <w:rPr>
                <w:rFonts w:hint="eastAsia"/>
                <w:u w:val="single"/>
              </w:rPr>
              <w:t>行動載具</w:t>
            </w:r>
            <w:r>
              <w:rPr>
                <w:rFonts w:hint="eastAsia"/>
              </w:rPr>
              <w:t>，經勸導後仍未改正者。</w:t>
            </w:r>
          </w:p>
        </w:tc>
        <w:tc>
          <w:tcPr>
            <w:tcW w:w="1667" w:type="pct"/>
          </w:tcPr>
          <w:p w:rsidR="0050349E" w:rsidRPr="0050349E" w:rsidRDefault="0050349E" w:rsidP="001D40C4">
            <w:r>
              <w:rPr>
                <w:rFonts w:hint="eastAsia"/>
              </w:rPr>
              <w:t>規定名稱修正，行動電話改為行動載具</w:t>
            </w:r>
          </w:p>
        </w:tc>
      </w:tr>
      <w:tr w:rsidR="001D40C4" w:rsidTr="00A001B8">
        <w:tc>
          <w:tcPr>
            <w:tcW w:w="1666" w:type="pct"/>
          </w:tcPr>
          <w:p w:rsidR="00A923E8" w:rsidRDefault="00A923E8" w:rsidP="00A923E8">
            <w:pPr>
              <w:ind w:left="284" w:hanging="284"/>
            </w:pPr>
            <w:r>
              <w:rPr>
                <w:rFonts w:hint="eastAsia"/>
              </w:rPr>
              <w:t>第十條 有下列事蹟之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者，記小過：…</w:t>
            </w:r>
            <w:proofErr w:type="gramStart"/>
            <w:r>
              <w:rPr>
                <w:rFonts w:hint="eastAsia"/>
              </w:rPr>
              <w:t>…</w:t>
            </w:r>
            <w:proofErr w:type="gramEnd"/>
          </w:p>
          <w:p w:rsidR="001D40C4" w:rsidRPr="001D40C4" w:rsidRDefault="00A923E8" w:rsidP="00A923E8">
            <w:pPr>
              <w:ind w:left="284" w:hanging="284"/>
            </w:pPr>
            <w:r>
              <w:rPr>
                <w:rFonts w:hint="eastAsia"/>
              </w:rPr>
              <w:t>十、未依「學生行動電話管理規定」違規使用手機，屢勸不聽、情節嚴重者。</w:t>
            </w:r>
          </w:p>
        </w:tc>
        <w:tc>
          <w:tcPr>
            <w:tcW w:w="1666" w:type="pct"/>
          </w:tcPr>
          <w:p w:rsidR="00A923E8" w:rsidRDefault="00A923E8" w:rsidP="00A923E8">
            <w:pPr>
              <w:ind w:left="284" w:hanging="284"/>
            </w:pPr>
            <w:r>
              <w:rPr>
                <w:rFonts w:hint="eastAsia"/>
              </w:rPr>
              <w:t>十條 有下列事蹟之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者，記小過：…</w:t>
            </w:r>
            <w:proofErr w:type="gramStart"/>
            <w:r>
              <w:rPr>
                <w:rFonts w:hint="eastAsia"/>
              </w:rPr>
              <w:t>…</w:t>
            </w:r>
            <w:proofErr w:type="gramEnd"/>
          </w:p>
          <w:p w:rsidR="001D40C4" w:rsidRDefault="00A923E8" w:rsidP="00A923E8">
            <w:pPr>
              <w:ind w:left="260" w:hanging="260"/>
            </w:pPr>
            <w:r>
              <w:rPr>
                <w:rFonts w:hint="eastAsia"/>
              </w:rPr>
              <w:t>十、未依「學生行動</w:t>
            </w:r>
            <w:r w:rsidRPr="00A923E8">
              <w:rPr>
                <w:rFonts w:hint="eastAsia"/>
                <w:u w:val="single"/>
              </w:rPr>
              <w:t>載具</w:t>
            </w:r>
            <w:r>
              <w:rPr>
                <w:rFonts w:hint="eastAsia"/>
              </w:rPr>
              <w:t>管理規定」違規使用</w:t>
            </w:r>
            <w:r w:rsidRPr="00A923E8">
              <w:rPr>
                <w:rFonts w:hint="eastAsia"/>
                <w:u w:val="single"/>
              </w:rPr>
              <w:t>行動載具</w:t>
            </w:r>
            <w:r>
              <w:rPr>
                <w:rFonts w:hint="eastAsia"/>
              </w:rPr>
              <w:t>，屢勸不聽、情節嚴重者。</w:t>
            </w:r>
          </w:p>
        </w:tc>
        <w:tc>
          <w:tcPr>
            <w:tcW w:w="1667" w:type="pct"/>
          </w:tcPr>
          <w:p w:rsidR="001D40C4" w:rsidRDefault="00A923E8" w:rsidP="0050349E">
            <w:r>
              <w:rPr>
                <w:rFonts w:hint="eastAsia"/>
              </w:rPr>
              <w:t>規定名稱修正，行動電話改為行動載具</w:t>
            </w:r>
          </w:p>
        </w:tc>
      </w:tr>
      <w:tr w:rsidR="00E06CFF" w:rsidTr="00A001B8">
        <w:tc>
          <w:tcPr>
            <w:tcW w:w="1666" w:type="pct"/>
          </w:tcPr>
          <w:p w:rsidR="00E06CFF" w:rsidRDefault="00E06CFF" w:rsidP="00E06CFF">
            <w:pPr>
              <w:ind w:left="284" w:hanging="284"/>
            </w:pPr>
            <w:r>
              <w:rPr>
                <w:rFonts w:hint="eastAsia"/>
              </w:rPr>
              <w:t>第十二條 有下列情事之一，經獎懲委員會決議後予以留校察看處分：</w:t>
            </w:r>
          </w:p>
          <w:p w:rsidR="00E06CFF" w:rsidRDefault="00E06CFF" w:rsidP="00E06CFF">
            <w:pPr>
              <w:ind w:left="284" w:hanging="284"/>
            </w:pPr>
            <w:r>
              <w:rPr>
                <w:rFonts w:hint="eastAsia"/>
              </w:rPr>
              <w:t>一、遭記大過已處分仍不知改進者。</w:t>
            </w:r>
          </w:p>
          <w:p w:rsidR="00E06CFF" w:rsidRDefault="00E06CFF" w:rsidP="00E06CFF">
            <w:pPr>
              <w:ind w:left="284" w:hanging="284"/>
            </w:pPr>
            <w:r>
              <w:rPr>
                <w:rFonts w:hint="eastAsia"/>
              </w:rPr>
              <w:t>二、經治安機關移送法辦者。</w:t>
            </w:r>
          </w:p>
          <w:p w:rsidR="00E06CFF" w:rsidRDefault="00E06CFF" w:rsidP="00E06CFF">
            <w:pPr>
              <w:ind w:left="284" w:hanging="284"/>
            </w:pPr>
            <w:r>
              <w:rPr>
                <w:rFonts w:hint="eastAsia"/>
              </w:rPr>
              <w:t>三、在校期間功過相抵達兩大過者。</w:t>
            </w:r>
          </w:p>
          <w:p w:rsidR="00E06CFF" w:rsidRDefault="00367C5B" w:rsidP="00E06CFF">
            <w:pPr>
              <w:ind w:left="284" w:hanging="284"/>
            </w:pPr>
            <w:r>
              <w:rPr>
                <w:rFonts w:hint="eastAsia"/>
              </w:rPr>
              <w:t xml:space="preserve">  </w:t>
            </w:r>
            <w:r w:rsidR="00E06CFF">
              <w:rPr>
                <w:rFonts w:hint="eastAsia"/>
              </w:rPr>
              <w:t>留校察看期間所犯之過錯得加重處分。</w:t>
            </w:r>
          </w:p>
        </w:tc>
        <w:tc>
          <w:tcPr>
            <w:tcW w:w="1666" w:type="pct"/>
          </w:tcPr>
          <w:p w:rsidR="00E06CFF" w:rsidRDefault="00E06CFF" w:rsidP="00A923E8">
            <w:pPr>
              <w:ind w:left="284" w:hanging="284"/>
            </w:pPr>
            <w:r>
              <w:rPr>
                <w:rFonts w:hint="eastAsia"/>
              </w:rPr>
              <w:t>刪除</w:t>
            </w:r>
          </w:p>
        </w:tc>
        <w:tc>
          <w:tcPr>
            <w:tcW w:w="1667" w:type="pct"/>
          </w:tcPr>
          <w:p w:rsidR="00E06CFF" w:rsidRDefault="00E06CFF" w:rsidP="0050349E">
            <w:r>
              <w:rPr>
                <w:rFonts w:hint="eastAsia"/>
              </w:rPr>
              <w:t>依據學生學習成績評量辦法修訂，刪除留校察看之規定。</w:t>
            </w:r>
          </w:p>
          <w:p w:rsidR="00E06CFF" w:rsidRDefault="00E06CFF" w:rsidP="0050349E">
            <w:r>
              <w:rPr>
                <w:rFonts w:hint="eastAsia"/>
              </w:rPr>
              <w:t>後面條文</w:t>
            </w:r>
            <w:proofErr w:type="gramStart"/>
            <w:r>
              <w:rPr>
                <w:rFonts w:hint="eastAsia"/>
              </w:rPr>
              <w:t>文</w:t>
            </w:r>
            <w:proofErr w:type="gramEnd"/>
            <w:r>
              <w:rPr>
                <w:rFonts w:hint="eastAsia"/>
              </w:rPr>
              <w:t>號依序遞減。</w:t>
            </w:r>
          </w:p>
        </w:tc>
      </w:tr>
    </w:tbl>
    <w:p w:rsidR="001D40C4" w:rsidRDefault="001D40C4" w:rsidP="00A923E8"/>
    <w:sectPr w:rsidR="001D40C4" w:rsidSect="00A001B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79B" w:rsidRDefault="00B6479B" w:rsidP="00F3274A">
      <w:r>
        <w:separator/>
      </w:r>
    </w:p>
  </w:endnote>
  <w:endnote w:type="continuationSeparator" w:id="0">
    <w:p w:rsidR="00B6479B" w:rsidRDefault="00B6479B" w:rsidP="00F3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研澤中圓">
    <w:altName w:val="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79B" w:rsidRDefault="00B6479B" w:rsidP="00F3274A">
      <w:r>
        <w:separator/>
      </w:r>
    </w:p>
  </w:footnote>
  <w:footnote w:type="continuationSeparator" w:id="0">
    <w:p w:rsidR="00B6479B" w:rsidRDefault="00B6479B" w:rsidP="00F32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41D"/>
    <w:multiLevelType w:val="hybridMultilevel"/>
    <w:tmpl w:val="E4343010"/>
    <w:lvl w:ilvl="0" w:tplc="344E0102">
      <w:start w:val="1"/>
      <w:numFmt w:val="taiwaneseCountingThousand"/>
      <w:lvlText w:val="%1、"/>
      <w:lvlJc w:val="left"/>
      <w:pPr>
        <w:ind w:left="816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F8"/>
    <w:rsid w:val="0004012D"/>
    <w:rsid w:val="000578B3"/>
    <w:rsid w:val="00082728"/>
    <w:rsid w:val="001325C2"/>
    <w:rsid w:val="00166099"/>
    <w:rsid w:val="001664BB"/>
    <w:rsid w:val="001D40C4"/>
    <w:rsid w:val="002251CE"/>
    <w:rsid w:val="00232345"/>
    <w:rsid w:val="00281315"/>
    <w:rsid w:val="00304711"/>
    <w:rsid w:val="00347CED"/>
    <w:rsid w:val="00364B2B"/>
    <w:rsid w:val="00367C5B"/>
    <w:rsid w:val="0039096C"/>
    <w:rsid w:val="0050349E"/>
    <w:rsid w:val="00550F4D"/>
    <w:rsid w:val="00552566"/>
    <w:rsid w:val="00572D03"/>
    <w:rsid w:val="00747E4D"/>
    <w:rsid w:val="007D6AA3"/>
    <w:rsid w:val="00824AA1"/>
    <w:rsid w:val="00850F72"/>
    <w:rsid w:val="009132D9"/>
    <w:rsid w:val="00922841"/>
    <w:rsid w:val="00951CFE"/>
    <w:rsid w:val="009C3E4D"/>
    <w:rsid w:val="00A001B8"/>
    <w:rsid w:val="00A03111"/>
    <w:rsid w:val="00A101EE"/>
    <w:rsid w:val="00A4786C"/>
    <w:rsid w:val="00A923E8"/>
    <w:rsid w:val="00AB0099"/>
    <w:rsid w:val="00AB2FB6"/>
    <w:rsid w:val="00B011B1"/>
    <w:rsid w:val="00B3584C"/>
    <w:rsid w:val="00B6479B"/>
    <w:rsid w:val="00BB1A4A"/>
    <w:rsid w:val="00BB2FC9"/>
    <w:rsid w:val="00C16312"/>
    <w:rsid w:val="00C814FB"/>
    <w:rsid w:val="00CA7343"/>
    <w:rsid w:val="00D52577"/>
    <w:rsid w:val="00DF2E9F"/>
    <w:rsid w:val="00E06CFF"/>
    <w:rsid w:val="00E157A5"/>
    <w:rsid w:val="00EB6436"/>
    <w:rsid w:val="00EB6797"/>
    <w:rsid w:val="00F3274A"/>
    <w:rsid w:val="00F506F8"/>
    <w:rsid w:val="00F82552"/>
    <w:rsid w:val="00FB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2019-06-26T06:09:00Z</dcterms:created>
  <dcterms:modified xsi:type="dcterms:W3CDTF">2019-06-26T07:18:00Z</dcterms:modified>
</cp:coreProperties>
</file>