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1CC6" w:rsidRPr="008B72E5" w:rsidRDefault="00191CC6" w:rsidP="00DF6089">
      <w:pPr>
        <w:pStyle w:val="Default"/>
        <w:rPr>
          <w:rFonts w:asciiTheme="majorEastAsia" w:eastAsiaTheme="majorEastAsia" w:hAnsiTheme="majorEastAsia" w:cstheme="minorBidi"/>
          <w:b/>
          <w:color w:val="auto"/>
          <w:sz w:val="32"/>
          <w:szCs w:val="32"/>
        </w:rPr>
      </w:pPr>
      <w:bookmarkStart w:id="0" w:name="_GoBack"/>
      <w:bookmarkEnd w:id="0"/>
      <w:r w:rsidRPr="008B72E5">
        <w:rPr>
          <w:rFonts w:asciiTheme="majorEastAsia" w:eastAsiaTheme="majorEastAsia" w:hAnsiTheme="majorEastAsia"/>
        </w:rPr>
        <w:t xml:space="preserve"> </w:t>
      </w:r>
      <w:r w:rsidR="00DF6089">
        <w:rPr>
          <w:rFonts w:asciiTheme="majorEastAsia" w:eastAsiaTheme="majorEastAsia" w:hAnsiTheme="majorEastAsia" w:hint="eastAsia"/>
        </w:rPr>
        <w:t xml:space="preserve">           </w:t>
      </w:r>
      <w:r w:rsidR="00DF6089">
        <w:rPr>
          <w:rFonts w:asciiTheme="majorEastAsia" w:eastAsiaTheme="majorEastAsia" w:hAnsiTheme="majorEastAsia" w:cstheme="minorBidi" w:hint="eastAsia"/>
          <w:b/>
          <w:color w:val="auto"/>
          <w:sz w:val="32"/>
          <w:szCs w:val="32"/>
        </w:rPr>
        <w:t>「</w:t>
      </w:r>
      <w:r w:rsidR="00D55F0D">
        <w:rPr>
          <w:rFonts w:asciiTheme="majorEastAsia" w:eastAsiaTheme="majorEastAsia" w:hAnsiTheme="majorEastAsia" w:cstheme="minorBidi" w:hint="eastAsia"/>
          <w:b/>
          <w:color w:val="auto"/>
          <w:sz w:val="32"/>
          <w:szCs w:val="32"/>
        </w:rPr>
        <w:t>EEN MAAL</w:t>
      </w:r>
      <w:r w:rsidRPr="008B72E5">
        <w:rPr>
          <w:rFonts w:asciiTheme="majorEastAsia" w:eastAsiaTheme="majorEastAsia" w:hAnsiTheme="majorEastAsia" w:cstheme="minorBidi"/>
          <w:b/>
          <w:color w:val="auto"/>
          <w:sz w:val="32"/>
          <w:szCs w:val="32"/>
        </w:rPr>
        <w:t>」</w:t>
      </w:r>
      <w:r w:rsidR="00D86ADF">
        <w:rPr>
          <w:rFonts w:asciiTheme="majorEastAsia" w:eastAsiaTheme="majorEastAsia" w:hAnsiTheme="majorEastAsia" w:cstheme="minorBidi" w:hint="eastAsia"/>
          <w:b/>
          <w:color w:val="auto"/>
          <w:sz w:val="32"/>
          <w:szCs w:val="32"/>
        </w:rPr>
        <w:t>單</w:t>
      </w:r>
      <w:r w:rsidR="00562C91">
        <w:rPr>
          <w:rFonts w:asciiTheme="majorEastAsia" w:eastAsiaTheme="majorEastAsia" w:hAnsiTheme="majorEastAsia" w:cstheme="minorBidi" w:hint="eastAsia"/>
          <w:b/>
          <w:color w:val="auto"/>
          <w:sz w:val="32"/>
          <w:szCs w:val="32"/>
        </w:rPr>
        <w:t>人</w:t>
      </w:r>
      <w:r w:rsidR="00114567" w:rsidRPr="008B72E5">
        <w:rPr>
          <w:rFonts w:asciiTheme="majorEastAsia" w:eastAsiaTheme="majorEastAsia" w:hAnsiTheme="majorEastAsia" w:cstheme="minorBidi" w:hint="eastAsia"/>
          <w:b/>
          <w:color w:val="auto"/>
          <w:sz w:val="32"/>
          <w:szCs w:val="32"/>
        </w:rPr>
        <w:t>餐廳</w:t>
      </w:r>
      <w:r w:rsidRPr="008B72E5">
        <w:rPr>
          <w:rFonts w:asciiTheme="majorEastAsia" w:eastAsiaTheme="majorEastAsia" w:hAnsiTheme="majorEastAsia" w:cstheme="minorBidi"/>
          <w:b/>
          <w:color w:val="auto"/>
          <w:sz w:val="32"/>
          <w:szCs w:val="32"/>
        </w:rPr>
        <w:t>創業</w:t>
      </w:r>
      <w:r w:rsidR="009059A7">
        <w:rPr>
          <w:rFonts w:asciiTheme="majorEastAsia" w:eastAsiaTheme="majorEastAsia" w:hAnsiTheme="majorEastAsia" w:cstheme="minorBidi" w:hint="eastAsia"/>
          <w:b/>
          <w:color w:val="auto"/>
          <w:sz w:val="32"/>
          <w:szCs w:val="32"/>
        </w:rPr>
        <w:t>企劃書</w:t>
      </w:r>
    </w:p>
    <w:p w:rsidR="00925029" w:rsidRPr="008B72E5" w:rsidRDefault="00191CC6" w:rsidP="00191CC6">
      <w:pPr>
        <w:pStyle w:val="a3"/>
        <w:numPr>
          <w:ilvl w:val="0"/>
          <w:numId w:val="1"/>
        </w:numPr>
        <w:ind w:leftChars="0"/>
        <w:rPr>
          <w:rFonts w:asciiTheme="majorEastAsia" w:eastAsiaTheme="majorEastAsia" w:hAnsiTheme="majorEastAsia"/>
          <w:sz w:val="32"/>
          <w:szCs w:val="32"/>
        </w:rPr>
      </w:pPr>
      <w:r w:rsidRPr="008B72E5">
        <w:rPr>
          <w:rFonts w:asciiTheme="majorEastAsia" w:eastAsiaTheme="majorEastAsia" w:hAnsiTheme="majorEastAsia"/>
          <w:sz w:val="32"/>
          <w:szCs w:val="32"/>
        </w:rPr>
        <w:t>餐飲業市場分析</w:t>
      </w:r>
    </w:p>
    <w:p w:rsidR="003D1C63" w:rsidRPr="008B72E5" w:rsidRDefault="003D1C63" w:rsidP="003D1C63">
      <w:pPr>
        <w:autoSpaceDE w:val="0"/>
        <w:autoSpaceDN w:val="0"/>
        <w:adjustRightInd w:val="0"/>
        <w:rPr>
          <w:rFonts w:asciiTheme="majorEastAsia" w:eastAsiaTheme="majorEastAsia" w:hAnsiTheme="majorEastAsia"/>
          <w:sz w:val="28"/>
          <w:szCs w:val="28"/>
        </w:rPr>
      </w:pPr>
      <w:r w:rsidRPr="008B72E5">
        <w:rPr>
          <w:rFonts w:asciiTheme="majorEastAsia" w:eastAsiaTheme="majorEastAsia" w:hAnsiTheme="majorEastAsia" w:hint="eastAsia"/>
          <w:sz w:val="28"/>
          <w:szCs w:val="28"/>
        </w:rPr>
        <w:t>一、</w:t>
      </w:r>
      <w:r w:rsidRPr="008B72E5">
        <w:rPr>
          <w:rFonts w:asciiTheme="majorEastAsia" w:eastAsiaTheme="majorEastAsia" w:hAnsiTheme="majorEastAsia" w:cs="DFKaiShu-SB-Estd-BF" w:hint="eastAsia"/>
          <w:kern w:val="0"/>
          <w:sz w:val="28"/>
          <w:szCs w:val="28"/>
        </w:rPr>
        <w:t>產業發展趨勢</w:t>
      </w:r>
    </w:p>
    <w:p w:rsidR="00E8249B" w:rsidRPr="008B72E5" w:rsidRDefault="003D1C63" w:rsidP="003D1C63">
      <w:pPr>
        <w:autoSpaceDE w:val="0"/>
        <w:autoSpaceDN w:val="0"/>
        <w:adjustRightInd w:val="0"/>
        <w:rPr>
          <w:rFonts w:asciiTheme="majorEastAsia" w:eastAsiaTheme="majorEastAsia" w:hAnsiTheme="majorEastAsia" w:cs="DFKaiShu-SB-Estd-BF"/>
          <w:kern w:val="0"/>
          <w:szCs w:val="24"/>
        </w:rPr>
      </w:pPr>
      <w:r w:rsidRPr="008B72E5">
        <w:rPr>
          <w:rFonts w:asciiTheme="majorEastAsia" w:eastAsiaTheme="majorEastAsia" w:hAnsiTheme="majorEastAsia" w:hint="eastAsia"/>
          <w:sz w:val="32"/>
          <w:szCs w:val="32"/>
        </w:rPr>
        <w:t xml:space="preserve">    </w:t>
      </w:r>
      <w:r w:rsidR="00E8249B" w:rsidRPr="008B72E5">
        <w:rPr>
          <w:rFonts w:asciiTheme="majorEastAsia" w:eastAsiaTheme="majorEastAsia" w:hAnsiTheme="majorEastAsia" w:hint="eastAsia"/>
          <w:sz w:val="32"/>
          <w:szCs w:val="32"/>
        </w:rPr>
        <w:t xml:space="preserve">    </w:t>
      </w:r>
      <w:r w:rsidR="00E8249B" w:rsidRPr="008B72E5">
        <w:rPr>
          <w:rFonts w:asciiTheme="majorEastAsia" w:eastAsiaTheme="majorEastAsia" w:hAnsiTheme="majorEastAsia" w:hint="eastAsia"/>
          <w:szCs w:val="24"/>
        </w:rPr>
        <w:t>表一  10</w:t>
      </w:r>
      <w:r w:rsidR="009059A7">
        <w:rPr>
          <w:rFonts w:asciiTheme="majorEastAsia" w:eastAsiaTheme="majorEastAsia" w:hAnsiTheme="majorEastAsia" w:hint="eastAsia"/>
          <w:szCs w:val="24"/>
        </w:rPr>
        <w:t>2</w:t>
      </w:r>
      <w:r w:rsidR="00E8249B" w:rsidRPr="008B72E5">
        <w:rPr>
          <w:rFonts w:asciiTheme="majorEastAsia" w:eastAsiaTheme="majorEastAsia" w:hAnsiTheme="majorEastAsia" w:hint="eastAsia"/>
          <w:szCs w:val="24"/>
        </w:rPr>
        <w:t>-10</w:t>
      </w:r>
      <w:r w:rsidR="009059A7">
        <w:rPr>
          <w:rFonts w:asciiTheme="majorEastAsia" w:eastAsiaTheme="majorEastAsia" w:hAnsiTheme="majorEastAsia" w:hint="eastAsia"/>
          <w:szCs w:val="24"/>
        </w:rPr>
        <w:t>6</w:t>
      </w:r>
      <w:r w:rsidR="00E8249B" w:rsidRPr="008B72E5">
        <w:rPr>
          <w:rFonts w:asciiTheme="majorEastAsia" w:eastAsiaTheme="majorEastAsia" w:hAnsiTheme="majorEastAsia" w:hint="eastAsia"/>
          <w:szCs w:val="24"/>
        </w:rPr>
        <w:t xml:space="preserve">年 </w:t>
      </w:r>
      <w:r w:rsidR="00E8249B" w:rsidRPr="008B72E5">
        <w:rPr>
          <w:rFonts w:asciiTheme="majorEastAsia" w:eastAsiaTheme="majorEastAsia" w:hAnsiTheme="majorEastAsia" w:cs="DFKaiShu-SB-Estd-BF" w:hint="eastAsia"/>
          <w:kern w:val="0"/>
          <w:szCs w:val="24"/>
        </w:rPr>
        <w:t>男女單身且未婚統計表</w:t>
      </w:r>
      <w:r w:rsidR="00D147BD">
        <w:rPr>
          <w:rFonts w:asciiTheme="majorEastAsia" w:eastAsiaTheme="majorEastAsia" w:hAnsiTheme="majorEastAsia" w:cs="DFKaiShu-SB-Estd-BF" w:hint="eastAsia"/>
          <w:kern w:val="0"/>
          <w:szCs w:val="24"/>
        </w:rPr>
        <w:t xml:space="preserve">  (單位：人)</w:t>
      </w:r>
    </w:p>
    <w:tbl>
      <w:tblPr>
        <w:tblStyle w:val="a6"/>
        <w:tblW w:w="0" w:type="auto"/>
        <w:tblInd w:w="400" w:type="dxa"/>
        <w:tblLook w:val="04A0" w:firstRow="1" w:lastRow="0" w:firstColumn="1" w:lastColumn="0" w:noHBand="0" w:noVBand="1"/>
      </w:tblPr>
      <w:tblGrid>
        <w:gridCol w:w="1163"/>
        <w:gridCol w:w="1134"/>
        <w:gridCol w:w="1276"/>
        <w:gridCol w:w="1276"/>
        <w:gridCol w:w="1134"/>
        <w:gridCol w:w="1417"/>
      </w:tblGrid>
      <w:tr w:rsidR="00E8249B" w:rsidRPr="008B72E5" w:rsidTr="009059A7">
        <w:tc>
          <w:tcPr>
            <w:tcW w:w="1163" w:type="dxa"/>
            <w:shd w:val="clear" w:color="auto" w:fill="DAEEF3" w:themeFill="accent5" w:themeFillTint="33"/>
          </w:tcPr>
          <w:p w:rsidR="00E8249B" w:rsidRPr="008B72E5" w:rsidRDefault="00E8249B" w:rsidP="009059A7">
            <w:pPr>
              <w:autoSpaceDE w:val="0"/>
              <w:autoSpaceDN w:val="0"/>
              <w:adjustRightInd w:val="0"/>
              <w:jc w:val="center"/>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年度</w:t>
            </w:r>
          </w:p>
        </w:tc>
        <w:tc>
          <w:tcPr>
            <w:tcW w:w="1134" w:type="dxa"/>
            <w:shd w:val="clear" w:color="auto" w:fill="DAEEF3" w:themeFill="accent5" w:themeFillTint="33"/>
          </w:tcPr>
          <w:p w:rsidR="00E8249B" w:rsidRPr="008B72E5" w:rsidRDefault="00E8249B" w:rsidP="009059A7">
            <w:pPr>
              <w:autoSpaceDE w:val="0"/>
              <w:autoSpaceDN w:val="0"/>
              <w:adjustRightInd w:val="0"/>
              <w:jc w:val="center"/>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10</w:t>
            </w:r>
            <w:r w:rsidR="009059A7">
              <w:rPr>
                <w:rFonts w:asciiTheme="majorEastAsia" w:eastAsiaTheme="majorEastAsia" w:hAnsiTheme="majorEastAsia" w:cs="DFKaiShu-SB-Estd-BF" w:hint="eastAsia"/>
                <w:kern w:val="0"/>
                <w:szCs w:val="24"/>
              </w:rPr>
              <w:t>2</w:t>
            </w:r>
          </w:p>
        </w:tc>
        <w:tc>
          <w:tcPr>
            <w:tcW w:w="1276" w:type="dxa"/>
            <w:shd w:val="clear" w:color="auto" w:fill="DAEEF3" w:themeFill="accent5" w:themeFillTint="33"/>
          </w:tcPr>
          <w:p w:rsidR="00E8249B" w:rsidRPr="008B72E5" w:rsidRDefault="00E8249B" w:rsidP="009059A7">
            <w:pPr>
              <w:autoSpaceDE w:val="0"/>
              <w:autoSpaceDN w:val="0"/>
              <w:adjustRightInd w:val="0"/>
              <w:jc w:val="center"/>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10</w:t>
            </w:r>
            <w:r w:rsidR="009059A7">
              <w:rPr>
                <w:rFonts w:asciiTheme="majorEastAsia" w:eastAsiaTheme="majorEastAsia" w:hAnsiTheme="majorEastAsia" w:cs="DFKaiShu-SB-Estd-BF" w:hint="eastAsia"/>
                <w:kern w:val="0"/>
                <w:szCs w:val="24"/>
              </w:rPr>
              <w:t>3</w:t>
            </w:r>
          </w:p>
        </w:tc>
        <w:tc>
          <w:tcPr>
            <w:tcW w:w="1276" w:type="dxa"/>
            <w:shd w:val="clear" w:color="auto" w:fill="DAEEF3" w:themeFill="accent5" w:themeFillTint="33"/>
          </w:tcPr>
          <w:p w:rsidR="00E8249B" w:rsidRPr="008B72E5" w:rsidRDefault="00E8249B" w:rsidP="009059A7">
            <w:pPr>
              <w:autoSpaceDE w:val="0"/>
              <w:autoSpaceDN w:val="0"/>
              <w:adjustRightInd w:val="0"/>
              <w:jc w:val="center"/>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10</w:t>
            </w:r>
            <w:r w:rsidR="009059A7">
              <w:rPr>
                <w:rFonts w:asciiTheme="majorEastAsia" w:eastAsiaTheme="majorEastAsia" w:hAnsiTheme="majorEastAsia" w:cs="DFKaiShu-SB-Estd-BF" w:hint="eastAsia"/>
                <w:kern w:val="0"/>
                <w:szCs w:val="24"/>
              </w:rPr>
              <w:t>4</w:t>
            </w:r>
          </w:p>
        </w:tc>
        <w:tc>
          <w:tcPr>
            <w:tcW w:w="1134" w:type="dxa"/>
            <w:shd w:val="clear" w:color="auto" w:fill="DAEEF3" w:themeFill="accent5" w:themeFillTint="33"/>
          </w:tcPr>
          <w:p w:rsidR="00E8249B" w:rsidRPr="008B72E5" w:rsidRDefault="00E8249B" w:rsidP="009059A7">
            <w:pPr>
              <w:autoSpaceDE w:val="0"/>
              <w:autoSpaceDN w:val="0"/>
              <w:adjustRightInd w:val="0"/>
              <w:jc w:val="center"/>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10</w:t>
            </w:r>
            <w:r w:rsidR="009059A7">
              <w:rPr>
                <w:rFonts w:asciiTheme="majorEastAsia" w:eastAsiaTheme="majorEastAsia" w:hAnsiTheme="majorEastAsia" w:cs="DFKaiShu-SB-Estd-BF" w:hint="eastAsia"/>
                <w:kern w:val="0"/>
                <w:szCs w:val="24"/>
              </w:rPr>
              <w:t>5</w:t>
            </w:r>
          </w:p>
        </w:tc>
        <w:tc>
          <w:tcPr>
            <w:tcW w:w="1417" w:type="dxa"/>
            <w:shd w:val="clear" w:color="auto" w:fill="DAEEF3" w:themeFill="accent5" w:themeFillTint="33"/>
          </w:tcPr>
          <w:p w:rsidR="00E8249B" w:rsidRPr="008B72E5" w:rsidRDefault="00E8249B" w:rsidP="009059A7">
            <w:pPr>
              <w:autoSpaceDE w:val="0"/>
              <w:autoSpaceDN w:val="0"/>
              <w:adjustRightInd w:val="0"/>
              <w:jc w:val="center"/>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10</w:t>
            </w:r>
            <w:r w:rsidR="009059A7">
              <w:rPr>
                <w:rFonts w:asciiTheme="majorEastAsia" w:eastAsiaTheme="majorEastAsia" w:hAnsiTheme="majorEastAsia" w:cs="DFKaiShu-SB-Estd-BF" w:hint="eastAsia"/>
                <w:kern w:val="0"/>
                <w:szCs w:val="24"/>
              </w:rPr>
              <w:t>6</w:t>
            </w:r>
          </w:p>
        </w:tc>
      </w:tr>
      <w:tr w:rsidR="00E8249B" w:rsidRPr="008B72E5" w:rsidTr="009059A7">
        <w:tc>
          <w:tcPr>
            <w:tcW w:w="1163" w:type="dxa"/>
            <w:shd w:val="clear" w:color="auto" w:fill="FDE9D9" w:themeFill="accent6" w:themeFillTint="33"/>
          </w:tcPr>
          <w:p w:rsidR="00E8249B" w:rsidRPr="008B72E5" w:rsidRDefault="00E8249B" w:rsidP="009059A7">
            <w:pPr>
              <w:autoSpaceDE w:val="0"/>
              <w:autoSpaceDN w:val="0"/>
              <w:adjustRightInd w:val="0"/>
              <w:jc w:val="center"/>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男性</w:t>
            </w:r>
          </w:p>
        </w:tc>
        <w:tc>
          <w:tcPr>
            <w:tcW w:w="1134" w:type="dxa"/>
          </w:tcPr>
          <w:p w:rsidR="00E8249B" w:rsidRPr="008B72E5" w:rsidRDefault="00E8249B" w:rsidP="009059A7">
            <w:pPr>
              <w:autoSpaceDE w:val="0"/>
              <w:autoSpaceDN w:val="0"/>
              <w:adjustRightInd w:val="0"/>
              <w:jc w:val="center"/>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40000</w:t>
            </w:r>
          </w:p>
        </w:tc>
        <w:tc>
          <w:tcPr>
            <w:tcW w:w="1276" w:type="dxa"/>
          </w:tcPr>
          <w:p w:rsidR="00E8249B" w:rsidRPr="008B72E5" w:rsidRDefault="00E8249B" w:rsidP="009059A7">
            <w:pPr>
              <w:autoSpaceDE w:val="0"/>
              <w:autoSpaceDN w:val="0"/>
              <w:adjustRightInd w:val="0"/>
              <w:jc w:val="center"/>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42000</w:t>
            </w:r>
          </w:p>
        </w:tc>
        <w:tc>
          <w:tcPr>
            <w:tcW w:w="1276" w:type="dxa"/>
            <w:vAlign w:val="bottom"/>
          </w:tcPr>
          <w:p w:rsidR="00E8249B" w:rsidRPr="008B72E5" w:rsidRDefault="00E8249B" w:rsidP="009059A7">
            <w:pPr>
              <w:widowControl/>
              <w:jc w:val="center"/>
              <w:rPr>
                <w:rFonts w:asciiTheme="majorEastAsia" w:eastAsiaTheme="majorEastAsia" w:hAnsiTheme="majorEastAsia" w:cs="Times New Roman"/>
                <w:kern w:val="0"/>
                <w:szCs w:val="24"/>
              </w:rPr>
            </w:pPr>
            <w:r w:rsidRPr="008B72E5">
              <w:rPr>
                <w:rFonts w:asciiTheme="majorEastAsia" w:eastAsiaTheme="majorEastAsia" w:hAnsiTheme="majorEastAsia" w:cs="Times New Roman" w:hint="eastAsia"/>
                <w:kern w:val="0"/>
                <w:szCs w:val="24"/>
              </w:rPr>
              <w:t>4</w:t>
            </w:r>
            <w:r w:rsidR="00E2357A">
              <w:rPr>
                <w:rFonts w:asciiTheme="majorEastAsia" w:eastAsiaTheme="majorEastAsia" w:hAnsiTheme="majorEastAsia" w:cs="Times New Roman" w:hint="eastAsia"/>
                <w:kern w:val="0"/>
                <w:szCs w:val="24"/>
              </w:rPr>
              <w:t>5</w:t>
            </w:r>
            <w:r w:rsidRPr="008B72E5">
              <w:rPr>
                <w:rFonts w:asciiTheme="majorEastAsia" w:eastAsiaTheme="majorEastAsia" w:hAnsiTheme="majorEastAsia" w:cs="Times New Roman" w:hint="eastAsia"/>
                <w:kern w:val="0"/>
                <w:szCs w:val="24"/>
              </w:rPr>
              <w:t>000</w:t>
            </w:r>
          </w:p>
        </w:tc>
        <w:tc>
          <w:tcPr>
            <w:tcW w:w="1134" w:type="dxa"/>
          </w:tcPr>
          <w:p w:rsidR="00E8249B" w:rsidRPr="008B72E5" w:rsidRDefault="00E8249B" w:rsidP="009059A7">
            <w:pPr>
              <w:autoSpaceDE w:val="0"/>
              <w:autoSpaceDN w:val="0"/>
              <w:adjustRightInd w:val="0"/>
              <w:jc w:val="center"/>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5</w:t>
            </w:r>
            <w:r w:rsidR="00E2357A">
              <w:rPr>
                <w:rFonts w:asciiTheme="majorEastAsia" w:eastAsiaTheme="majorEastAsia" w:hAnsiTheme="majorEastAsia" w:cs="DFKaiShu-SB-Estd-BF" w:hint="eastAsia"/>
                <w:kern w:val="0"/>
                <w:szCs w:val="24"/>
              </w:rPr>
              <w:t>0</w:t>
            </w:r>
            <w:r w:rsidRPr="008B72E5">
              <w:rPr>
                <w:rFonts w:asciiTheme="majorEastAsia" w:eastAsiaTheme="majorEastAsia" w:hAnsiTheme="majorEastAsia" w:cs="DFKaiShu-SB-Estd-BF" w:hint="eastAsia"/>
                <w:kern w:val="0"/>
                <w:szCs w:val="24"/>
              </w:rPr>
              <w:t>000</w:t>
            </w:r>
          </w:p>
        </w:tc>
        <w:tc>
          <w:tcPr>
            <w:tcW w:w="1417" w:type="dxa"/>
          </w:tcPr>
          <w:p w:rsidR="00E8249B" w:rsidRPr="008B72E5" w:rsidRDefault="00E8249B" w:rsidP="009059A7">
            <w:pPr>
              <w:autoSpaceDE w:val="0"/>
              <w:autoSpaceDN w:val="0"/>
              <w:adjustRightInd w:val="0"/>
              <w:jc w:val="center"/>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5</w:t>
            </w:r>
            <w:r w:rsidR="00043A9D">
              <w:rPr>
                <w:rFonts w:asciiTheme="majorEastAsia" w:eastAsiaTheme="majorEastAsia" w:hAnsiTheme="majorEastAsia" w:cs="DFKaiShu-SB-Estd-BF" w:hint="eastAsia"/>
                <w:kern w:val="0"/>
                <w:szCs w:val="24"/>
              </w:rPr>
              <w:t>6</w:t>
            </w:r>
            <w:r w:rsidRPr="008B72E5">
              <w:rPr>
                <w:rFonts w:asciiTheme="majorEastAsia" w:eastAsiaTheme="majorEastAsia" w:hAnsiTheme="majorEastAsia" w:cs="DFKaiShu-SB-Estd-BF" w:hint="eastAsia"/>
                <w:kern w:val="0"/>
                <w:szCs w:val="24"/>
              </w:rPr>
              <w:t>000</w:t>
            </w:r>
          </w:p>
        </w:tc>
      </w:tr>
      <w:tr w:rsidR="00E8249B" w:rsidRPr="008B72E5" w:rsidTr="009059A7">
        <w:tc>
          <w:tcPr>
            <w:tcW w:w="1163" w:type="dxa"/>
            <w:shd w:val="clear" w:color="auto" w:fill="FDE9D9" w:themeFill="accent6" w:themeFillTint="33"/>
          </w:tcPr>
          <w:p w:rsidR="00E8249B" w:rsidRPr="008B72E5" w:rsidRDefault="00E8249B" w:rsidP="009059A7">
            <w:pPr>
              <w:autoSpaceDE w:val="0"/>
              <w:autoSpaceDN w:val="0"/>
              <w:adjustRightInd w:val="0"/>
              <w:jc w:val="center"/>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女性</w:t>
            </w:r>
          </w:p>
        </w:tc>
        <w:tc>
          <w:tcPr>
            <w:tcW w:w="1134" w:type="dxa"/>
          </w:tcPr>
          <w:p w:rsidR="00E8249B" w:rsidRPr="008B72E5" w:rsidRDefault="00043A9D" w:rsidP="009059A7">
            <w:pPr>
              <w:autoSpaceDE w:val="0"/>
              <w:autoSpaceDN w:val="0"/>
              <w:adjustRightInd w:val="0"/>
              <w:jc w:val="center"/>
              <w:rPr>
                <w:rFonts w:asciiTheme="majorEastAsia" w:eastAsiaTheme="majorEastAsia" w:hAnsiTheme="majorEastAsia" w:cs="DFKaiShu-SB-Estd-BF"/>
                <w:kern w:val="0"/>
                <w:szCs w:val="24"/>
              </w:rPr>
            </w:pPr>
            <w:r>
              <w:rPr>
                <w:rFonts w:asciiTheme="majorEastAsia" w:eastAsiaTheme="majorEastAsia" w:hAnsiTheme="majorEastAsia" w:cs="DFKaiShu-SB-Estd-BF" w:hint="eastAsia"/>
                <w:kern w:val="0"/>
                <w:szCs w:val="24"/>
              </w:rPr>
              <w:t>4</w:t>
            </w:r>
            <w:r w:rsidR="00E8249B" w:rsidRPr="008B72E5">
              <w:rPr>
                <w:rFonts w:asciiTheme="majorEastAsia" w:eastAsiaTheme="majorEastAsia" w:hAnsiTheme="majorEastAsia" w:cs="DFKaiShu-SB-Estd-BF" w:hint="eastAsia"/>
                <w:kern w:val="0"/>
                <w:szCs w:val="24"/>
              </w:rPr>
              <w:t>2000</w:t>
            </w:r>
          </w:p>
        </w:tc>
        <w:tc>
          <w:tcPr>
            <w:tcW w:w="1276" w:type="dxa"/>
            <w:vAlign w:val="center"/>
          </w:tcPr>
          <w:p w:rsidR="00E8249B" w:rsidRPr="008B72E5" w:rsidRDefault="00043A9D" w:rsidP="009059A7">
            <w:pPr>
              <w:widowControl/>
              <w:jc w:val="center"/>
              <w:rPr>
                <w:rFonts w:asciiTheme="majorEastAsia" w:eastAsiaTheme="majorEastAsia" w:hAnsiTheme="majorEastAsia" w:cs="Times New Roman"/>
                <w:kern w:val="0"/>
                <w:szCs w:val="24"/>
              </w:rPr>
            </w:pPr>
            <w:r>
              <w:rPr>
                <w:rFonts w:asciiTheme="majorEastAsia" w:eastAsiaTheme="majorEastAsia" w:hAnsiTheme="majorEastAsia" w:cs="Times New Roman" w:hint="eastAsia"/>
                <w:kern w:val="0"/>
                <w:szCs w:val="24"/>
              </w:rPr>
              <w:t>4</w:t>
            </w:r>
            <w:r w:rsidR="00E2357A">
              <w:rPr>
                <w:rFonts w:asciiTheme="majorEastAsia" w:eastAsiaTheme="majorEastAsia" w:hAnsiTheme="majorEastAsia" w:cs="Times New Roman" w:hint="eastAsia"/>
                <w:kern w:val="0"/>
                <w:szCs w:val="24"/>
              </w:rPr>
              <w:t>3</w:t>
            </w:r>
            <w:r w:rsidR="00E8249B" w:rsidRPr="008B72E5">
              <w:rPr>
                <w:rFonts w:asciiTheme="majorEastAsia" w:eastAsiaTheme="majorEastAsia" w:hAnsiTheme="majorEastAsia" w:cs="Times New Roman" w:hint="eastAsia"/>
                <w:kern w:val="0"/>
                <w:szCs w:val="24"/>
              </w:rPr>
              <w:t>000</w:t>
            </w:r>
          </w:p>
        </w:tc>
        <w:tc>
          <w:tcPr>
            <w:tcW w:w="1276" w:type="dxa"/>
          </w:tcPr>
          <w:p w:rsidR="00E8249B" w:rsidRPr="008B72E5" w:rsidRDefault="00E2357A" w:rsidP="009059A7">
            <w:pPr>
              <w:autoSpaceDE w:val="0"/>
              <w:autoSpaceDN w:val="0"/>
              <w:adjustRightInd w:val="0"/>
              <w:jc w:val="center"/>
              <w:rPr>
                <w:rFonts w:asciiTheme="majorEastAsia" w:eastAsiaTheme="majorEastAsia" w:hAnsiTheme="majorEastAsia" w:cs="DFKaiShu-SB-Estd-BF"/>
                <w:kern w:val="0"/>
                <w:szCs w:val="24"/>
              </w:rPr>
            </w:pPr>
            <w:r>
              <w:rPr>
                <w:rFonts w:asciiTheme="majorEastAsia" w:eastAsiaTheme="majorEastAsia" w:hAnsiTheme="majorEastAsia" w:cs="DFKaiShu-SB-Estd-BF" w:hint="eastAsia"/>
                <w:kern w:val="0"/>
                <w:szCs w:val="24"/>
              </w:rPr>
              <w:t>46</w:t>
            </w:r>
            <w:r w:rsidR="00E8249B" w:rsidRPr="008B72E5">
              <w:rPr>
                <w:rFonts w:asciiTheme="majorEastAsia" w:eastAsiaTheme="majorEastAsia" w:hAnsiTheme="majorEastAsia" w:cs="DFKaiShu-SB-Estd-BF" w:hint="eastAsia"/>
                <w:kern w:val="0"/>
                <w:szCs w:val="24"/>
              </w:rPr>
              <w:t>000</w:t>
            </w:r>
          </w:p>
        </w:tc>
        <w:tc>
          <w:tcPr>
            <w:tcW w:w="1134" w:type="dxa"/>
          </w:tcPr>
          <w:p w:rsidR="00E8249B" w:rsidRPr="008B72E5" w:rsidRDefault="00E2357A" w:rsidP="009059A7">
            <w:pPr>
              <w:autoSpaceDE w:val="0"/>
              <w:autoSpaceDN w:val="0"/>
              <w:adjustRightInd w:val="0"/>
              <w:jc w:val="center"/>
              <w:rPr>
                <w:rFonts w:asciiTheme="majorEastAsia" w:eastAsiaTheme="majorEastAsia" w:hAnsiTheme="majorEastAsia" w:cs="DFKaiShu-SB-Estd-BF"/>
                <w:kern w:val="0"/>
                <w:szCs w:val="24"/>
              </w:rPr>
            </w:pPr>
            <w:r>
              <w:rPr>
                <w:rFonts w:asciiTheme="majorEastAsia" w:eastAsiaTheme="majorEastAsia" w:hAnsiTheme="majorEastAsia" w:cs="DFKaiShu-SB-Estd-BF" w:hint="eastAsia"/>
                <w:kern w:val="0"/>
                <w:szCs w:val="24"/>
              </w:rPr>
              <w:t>51</w:t>
            </w:r>
            <w:r w:rsidR="00E8249B" w:rsidRPr="008B72E5">
              <w:rPr>
                <w:rFonts w:asciiTheme="majorEastAsia" w:eastAsiaTheme="majorEastAsia" w:hAnsiTheme="majorEastAsia" w:cs="DFKaiShu-SB-Estd-BF" w:hint="eastAsia"/>
                <w:kern w:val="0"/>
                <w:szCs w:val="24"/>
              </w:rPr>
              <w:t>000</w:t>
            </w:r>
          </w:p>
        </w:tc>
        <w:tc>
          <w:tcPr>
            <w:tcW w:w="1417" w:type="dxa"/>
          </w:tcPr>
          <w:p w:rsidR="00E8249B" w:rsidRPr="008B72E5" w:rsidRDefault="00E2357A" w:rsidP="009059A7">
            <w:pPr>
              <w:autoSpaceDE w:val="0"/>
              <w:autoSpaceDN w:val="0"/>
              <w:adjustRightInd w:val="0"/>
              <w:jc w:val="center"/>
              <w:rPr>
                <w:rFonts w:asciiTheme="majorEastAsia" w:eastAsiaTheme="majorEastAsia" w:hAnsiTheme="majorEastAsia" w:cs="DFKaiShu-SB-Estd-BF"/>
                <w:kern w:val="0"/>
                <w:szCs w:val="24"/>
              </w:rPr>
            </w:pPr>
            <w:r>
              <w:rPr>
                <w:rFonts w:asciiTheme="majorEastAsia" w:eastAsiaTheme="majorEastAsia" w:hAnsiTheme="majorEastAsia" w:cs="DFKaiShu-SB-Estd-BF" w:hint="eastAsia"/>
                <w:kern w:val="0"/>
                <w:szCs w:val="24"/>
              </w:rPr>
              <w:t>5</w:t>
            </w:r>
            <w:r w:rsidR="00043A9D">
              <w:rPr>
                <w:rFonts w:asciiTheme="majorEastAsia" w:eastAsiaTheme="majorEastAsia" w:hAnsiTheme="majorEastAsia" w:cs="DFKaiShu-SB-Estd-BF" w:hint="eastAsia"/>
                <w:kern w:val="0"/>
                <w:szCs w:val="24"/>
              </w:rPr>
              <w:t>8</w:t>
            </w:r>
            <w:r w:rsidR="00E8249B" w:rsidRPr="008B72E5">
              <w:rPr>
                <w:rFonts w:asciiTheme="majorEastAsia" w:eastAsiaTheme="majorEastAsia" w:hAnsiTheme="majorEastAsia" w:cs="DFKaiShu-SB-Estd-BF" w:hint="eastAsia"/>
                <w:kern w:val="0"/>
                <w:szCs w:val="24"/>
              </w:rPr>
              <w:t>000</w:t>
            </w:r>
          </w:p>
        </w:tc>
      </w:tr>
    </w:tbl>
    <w:p w:rsidR="00E8249B" w:rsidRPr="008B72E5" w:rsidRDefault="00E8249B" w:rsidP="003D1C63">
      <w:pPr>
        <w:autoSpaceDE w:val="0"/>
        <w:autoSpaceDN w:val="0"/>
        <w:adjustRightInd w:val="0"/>
        <w:rPr>
          <w:rFonts w:asciiTheme="majorEastAsia" w:eastAsiaTheme="majorEastAsia" w:hAnsiTheme="majorEastAsia"/>
          <w:szCs w:val="24"/>
        </w:rPr>
      </w:pPr>
    </w:p>
    <w:p w:rsidR="003D1C63" w:rsidRPr="008B72E5" w:rsidRDefault="009059A7" w:rsidP="003D1C63">
      <w:pPr>
        <w:autoSpaceDE w:val="0"/>
        <w:autoSpaceDN w:val="0"/>
        <w:adjustRightInd w:val="0"/>
        <w:rPr>
          <w:rFonts w:asciiTheme="majorEastAsia" w:eastAsiaTheme="majorEastAsia" w:hAnsiTheme="majorEastAsia" w:cs="DFKaiShu-SB-Estd-BF"/>
          <w:kern w:val="0"/>
          <w:szCs w:val="24"/>
        </w:rPr>
      </w:pPr>
      <w:r>
        <w:rPr>
          <w:rFonts w:asciiTheme="majorEastAsia" w:eastAsiaTheme="majorEastAsia" w:hAnsiTheme="majorEastAsia" w:hint="eastAsia"/>
          <w:sz w:val="32"/>
          <w:szCs w:val="32"/>
        </w:rPr>
        <w:t xml:space="preserve">   </w:t>
      </w:r>
      <w:r w:rsidR="003D1C63" w:rsidRPr="008B72E5">
        <w:rPr>
          <w:rFonts w:asciiTheme="majorEastAsia" w:eastAsiaTheme="majorEastAsia" w:hAnsiTheme="majorEastAsia" w:cs="DFKaiShu-SB-Estd-BF" w:hint="eastAsia"/>
          <w:kern w:val="0"/>
          <w:szCs w:val="24"/>
        </w:rPr>
        <w:t>根據內政部統計處數據，</w:t>
      </w:r>
      <w:r w:rsidR="00E8249B" w:rsidRPr="008B72E5">
        <w:rPr>
          <w:rFonts w:asciiTheme="majorEastAsia" w:eastAsiaTheme="majorEastAsia" w:hAnsiTheme="majorEastAsia" w:cs="DFKaiShu-SB-Estd-BF" w:hint="eastAsia"/>
          <w:kern w:val="0"/>
          <w:szCs w:val="24"/>
        </w:rPr>
        <w:t>不論男女</w:t>
      </w:r>
      <w:r w:rsidR="003D1C63" w:rsidRPr="008B72E5">
        <w:rPr>
          <w:rFonts w:asciiTheme="majorEastAsia" w:eastAsiaTheme="majorEastAsia" w:hAnsiTheme="majorEastAsia" w:cs="DFKaiShu-SB-Estd-BF" w:hint="eastAsia"/>
          <w:kern w:val="0"/>
          <w:szCs w:val="24"/>
        </w:rPr>
        <w:t>單身且未婚的人數</w:t>
      </w:r>
      <w:r w:rsidR="00E8249B" w:rsidRPr="008B72E5">
        <w:rPr>
          <w:rFonts w:asciiTheme="majorEastAsia" w:eastAsiaTheme="majorEastAsia" w:hAnsiTheme="majorEastAsia" w:cs="DFKaiShu-SB-Estd-BF" w:hint="eastAsia"/>
          <w:kern w:val="0"/>
          <w:szCs w:val="24"/>
        </w:rPr>
        <w:t>逐年提高</w:t>
      </w:r>
      <w:r w:rsidR="003D1C63" w:rsidRPr="008B72E5">
        <w:rPr>
          <w:rFonts w:asciiTheme="majorEastAsia" w:eastAsiaTheme="majorEastAsia" w:hAnsiTheme="majorEastAsia" w:cs="DFKaiShu-SB-Estd-BF" w:hint="eastAsia"/>
          <w:kern w:val="0"/>
          <w:szCs w:val="24"/>
        </w:rPr>
        <w:t>。有鑑於此，本餐廳看上這塊市場大餅，將未婚</w:t>
      </w:r>
      <w:r w:rsidR="00D147BD">
        <w:rPr>
          <w:rFonts w:asciiTheme="majorEastAsia" w:eastAsiaTheme="majorEastAsia" w:hAnsiTheme="majorEastAsia" w:cs="DFKaiShu-SB-Estd-BF" w:hint="eastAsia"/>
          <w:kern w:val="0"/>
          <w:szCs w:val="24"/>
        </w:rPr>
        <w:t>或</w:t>
      </w:r>
      <w:r w:rsidR="003D1C63" w:rsidRPr="008B72E5">
        <w:rPr>
          <w:rFonts w:asciiTheme="majorEastAsia" w:eastAsiaTheme="majorEastAsia" w:hAnsiTheme="majorEastAsia" w:cs="DFKaiShu-SB-Estd-BF" w:hint="eastAsia"/>
          <w:kern w:val="0"/>
          <w:szCs w:val="24"/>
        </w:rPr>
        <w:t>喜愛一個人吃飯的顧客，設定為主打特色。</w:t>
      </w:r>
    </w:p>
    <w:p w:rsidR="00114567" w:rsidRPr="008B72E5" w:rsidRDefault="00114567" w:rsidP="003D1C63">
      <w:pPr>
        <w:autoSpaceDE w:val="0"/>
        <w:autoSpaceDN w:val="0"/>
        <w:adjustRightInd w:val="0"/>
        <w:rPr>
          <w:rFonts w:asciiTheme="majorEastAsia" w:eastAsiaTheme="majorEastAsia" w:hAnsiTheme="majorEastAsia" w:cs="DFKaiShu-SB-Estd-BF"/>
          <w:kern w:val="0"/>
          <w:szCs w:val="24"/>
        </w:rPr>
      </w:pPr>
    </w:p>
    <w:p w:rsidR="006E7241" w:rsidRPr="008B72E5" w:rsidRDefault="00114567" w:rsidP="003D1C63">
      <w:pPr>
        <w:autoSpaceDE w:val="0"/>
        <w:autoSpaceDN w:val="0"/>
        <w:adjustRightInd w:val="0"/>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 xml:space="preserve">             表二</w:t>
      </w:r>
      <w:r w:rsidR="006E7241" w:rsidRPr="008B72E5">
        <w:rPr>
          <w:rFonts w:asciiTheme="majorEastAsia" w:eastAsiaTheme="majorEastAsia" w:hAnsiTheme="majorEastAsia" w:cs="DFKaiShu-SB-Estd-BF" w:hint="eastAsia"/>
          <w:kern w:val="0"/>
          <w:szCs w:val="24"/>
        </w:rPr>
        <w:t xml:space="preserve">  10</w:t>
      </w:r>
      <w:r w:rsidR="009059A7">
        <w:rPr>
          <w:rFonts w:asciiTheme="majorEastAsia" w:eastAsiaTheme="majorEastAsia" w:hAnsiTheme="majorEastAsia" w:cs="DFKaiShu-SB-Estd-BF" w:hint="eastAsia"/>
          <w:kern w:val="0"/>
          <w:szCs w:val="24"/>
        </w:rPr>
        <w:t>2</w:t>
      </w:r>
      <w:r w:rsidR="006E7241" w:rsidRPr="008B72E5">
        <w:rPr>
          <w:rFonts w:asciiTheme="majorEastAsia" w:eastAsiaTheme="majorEastAsia" w:hAnsiTheme="majorEastAsia" w:cs="DFKaiShu-SB-Estd-BF" w:hint="eastAsia"/>
          <w:kern w:val="0"/>
          <w:szCs w:val="24"/>
        </w:rPr>
        <w:t>-10</w:t>
      </w:r>
      <w:r w:rsidR="009059A7">
        <w:rPr>
          <w:rFonts w:asciiTheme="majorEastAsia" w:eastAsiaTheme="majorEastAsia" w:hAnsiTheme="majorEastAsia" w:cs="DFKaiShu-SB-Estd-BF" w:hint="eastAsia"/>
          <w:kern w:val="0"/>
          <w:szCs w:val="24"/>
        </w:rPr>
        <w:t>6</w:t>
      </w:r>
      <w:r w:rsidR="006E7241" w:rsidRPr="008B72E5">
        <w:rPr>
          <w:rFonts w:asciiTheme="majorEastAsia" w:eastAsiaTheme="majorEastAsia" w:hAnsiTheme="majorEastAsia" w:cs="DFKaiShu-SB-Estd-BF" w:hint="eastAsia"/>
          <w:kern w:val="0"/>
          <w:szCs w:val="24"/>
        </w:rPr>
        <w:t>年 我國餐飲業營業額</w:t>
      </w:r>
      <w:r w:rsidR="00043A9D">
        <w:rPr>
          <w:rFonts w:asciiTheme="majorEastAsia" w:eastAsiaTheme="majorEastAsia" w:hAnsiTheme="majorEastAsia" w:cs="DFKaiShu-SB-Estd-BF" w:hint="eastAsia"/>
          <w:kern w:val="0"/>
          <w:szCs w:val="24"/>
        </w:rPr>
        <w:t xml:space="preserve">   (新台幣：</w:t>
      </w:r>
      <w:r w:rsidR="00043A9D" w:rsidRPr="008B72E5">
        <w:rPr>
          <w:rFonts w:asciiTheme="majorEastAsia" w:eastAsiaTheme="majorEastAsia" w:hAnsiTheme="majorEastAsia" w:cs="DFKaiShu-SB-Estd-BF" w:hint="eastAsia"/>
          <w:kern w:val="0"/>
          <w:szCs w:val="24"/>
        </w:rPr>
        <w:t>億元</w:t>
      </w:r>
      <w:r w:rsidR="00043A9D">
        <w:rPr>
          <w:rFonts w:asciiTheme="majorEastAsia" w:eastAsiaTheme="majorEastAsia" w:hAnsiTheme="majorEastAsia" w:cs="DFKaiShu-SB-Estd-BF" w:hint="eastAsia"/>
          <w:kern w:val="0"/>
          <w:szCs w:val="24"/>
        </w:rPr>
        <w:t>)</w:t>
      </w:r>
    </w:p>
    <w:tbl>
      <w:tblPr>
        <w:tblStyle w:val="a6"/>
        <w:tblW w:w="0" w:type="auto"/>
        <w:tblInd w:w="-289" w:type="dxa"/>
        <w:tblLook w:val="04A0" w:firstRow="1" w:lastRow="0" w:firstColumn="1" w:lastColumn="0" w:noHBand="0" w:noVBand="1"/>
      </w:tblPr>
      <w:tblGrid>
        <w:gridCol w:w="1702"/>
        <w:gridCol w:w="1276"/>
        <w:gridCol w:w="1275"/>
        <w:gridCol w:w="1276"/>
        <w:gridCol w:w="1276"/>
        <w:gridCol w:w="1276"/>
      </w:tblGrid>
      <w:tr w:rsidR="006E7241" w:rsidRPr="008B72E5" w:rsidTr="009059A7">
        <w:tc>
          <w:tcPr>
            <w:tcW w:w="1702" w:type="dxa"/>
            <w:shd w:val="clear" w:color="auto" w:fill="DAEEF3" w:themeFill="accent5" w:themeFillTint="33"/>
          </w:tcPr>
          <w:p w:rsidR="006E7241" w:rsidRPr="008B72E5" w:rsidRDefault="006E7241" w:rsidP="009059A7">
            <w:pPr>
              <w:autoSpaceDE w:val="0"/>
              <w:autoSpaceDN w:val="0"/>
              <w:adjustRightInd w:val="0"/>
              <w:jc w:val="center"/>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年度</w:t>
            </w:r>
          </w:p>
        </w:tc>
        <w:tc>
          <w:tcPr>
            <w:tcW w:w="1276" w:type="dxa"/>
            <w:shd w:val="clear" w:color="auto" w:fill="DAEEF3" w:themeFill="accent5" w:themeFillTint="33"/>
          </w:tcPr>
          <w:p w:rsidR="006E7241" w:rsidRPr="008B72E5" w:rsidRDefault="006E7241" w:rsidP="009059A7">
            <w:pPr>
              <w:autoSpaceDE w:val="0"/>
              <w:autoSpaceDN w:val="0"/>
              <w:adjustRightInd w:val="0"/>
              <w:jc w:val="center"/>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10</w:t>
            </w:r>
            <w:r w:rsidR="009059A7">
              <w:rPr>
                <w:rFonts w:asciiTheme="majorEastAsia" w:eastAsiaTheme="majorEastAsia" w:hAnsiTheme="majorEastAsia" w:cs="DFKaiShu-SB-Estd-BF" w:hint="eastAsia"/>
                <w:kern w:val="0"/>
                <w:szCs w:val="24"/>
              </w:rPr>
              <w:t>2</w:t>
            </w:r>
          </w:p>
        </w:tc>
        <w:tc>
          <w:tcPr>
            <w:tcW w:w="1275" w:type="dxa"/>
            <w:shd w:val="clear" w:color="auto" w:fill="DAEEF3" w:themeFill="accent5" w:themeFillTint="33"/>
          </w:tcPr>
          <w:p w:rsidR="006E7241" w:rsidRPr="008B72E5" w:rsidRDefault="006E7241" w:rsidP="009059A7">
            <w:pPr>
              <w:autoSpaceDE w:val="0"/>
              <w:autoSpaceDN w:val="0"/>
              <w:adjustRightInd w:val="0"/>
              <w:jc w:val="center"/>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10</w:t>
            </w:r>
            <w:r w:rsidR="009059A7">
              <w:rPr>
                <w:rFonts w:asciiTheme="majorEastAsia" w:eastAsiaTheme="majorEastAsia" w:hAnsiTheme="majorEastAsia" w:cs="DFKaiShu-SB-Estd-BF" w:hint="eastAsia"/>
                <w:kern w:val="0"/>
                <w:szCs w:val="24"/>
              </w:rPr>
              <w:t>3</w:t>
            </w:r>
          </w:p>
        </w:tc>
        <w:tc>
          <w:tcPr>
            <w:tcW w:w="1276" w:type="dxa"/>
            <w:shd w:val="clear" w:color="auto" w:fill="DAEEF3" w:themeFill="accent5" w:themeFillTint="33"/>
          </w:tcPr>
          <w:p w:rsidR="006E7241" w:rsidRPr="008B72E5" w:rsidRDefault="006E7241" w:rsidP="009059A7">
            <w:pPr>
              <w:autoSpaceDE w:val="0"/>
              <w:autoSpaceDN w:val="0"/>
              <w:adjustRightInd w:val="0"/>
              <w:jc w:val="center"/>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10</w:t>
            </w:r>
            <w:r w:rsidR="009059A7">
              <w:rPr>
                <w:rFonts w:asciiTheme="majorEastAsia" w:eastAsiaTheme="majorEastAsia" w:hAnsiTheme="majorEastAsia" w:cs="DFKaiShu-SB-Estd-BF" w:hint="eastAsia"/>
                <w:kern w:val="0"/>
                <w:szCs w:val="24"/>
              </w:rPr>
              <w:t>4</w:t>
            </w:r>
          </w:p>
        </w:tc>
        <w:tc>
          <w:tcPr>
            <w:tcW w:w="1276" w:type="dxa"/>
            <w:shd w:val="clear" w:color="auto" w:fill="DAEEF3" w:themeFill="accent5" w:themeFillTint="33"/>
          </w:tcPr>
          <w:p w:rsidR="006E7241" w:rsidRPr="008B72E5" w:rsidRDefault="006E7241" w:rsidP="009059A7">
            <w:pPr>
              <w:autoSpaceDE w:val="0"/>
              <w:autoSpaceDN w:val="0"/>
              <w:adjustRightInd w:val="0"/>
              <w:jc w:val="center"/>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10</w:t>
            </w:r>
            <w:r w:rsidR="009059A7">
              <w:rPr>
                <w:rFonts w:asciiTheme="majorEastAsia" w:eastAsiaTheme="majorEastAsia" w:hAnsiTheme="majorEastAsia" w:cs="DFKaiShu-SB-Estd-BF" w:hint="eastAsia"/>
                <w:kern w:val="0"/>
                <w:szCs w:val="24"/>
              </w:rPr>
              <w:t>5</w:t>
            </w:r>
          </w:p>
        </w:tc>
        <w:tc>
          <w:tcPr>
            <w:tcW w:w="1276" w:type="dxa"/>
            <w:shd w:val="clear" w:color="auto" w:fill="DAEEF3" w:themeFill="accent5" w:themeFillTint="33"/>
          </w:tcPr>
          <w:p w:rsidR="006E7241" w:rsidRPr="008B72E5" w:rsidRDefault="006E7241" w:rsidP="009059A7">
            <w:pPr>
              <w:autoSpaceDE w:val="0"/>
              <w:autoSpaceDN w:val="0"/>
              <w:adjustRightInd w:val="0"/>
              <w:jc w:val="center"/>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10</w:t>
            </w:r>
            <w:r w:rsidR="009059A7">
              <w:rPr>
                <w:rFonts w:asciiTheme="majorEastAsia" w:eastAsiaTheme="majorEastAsia" w:hAnsiTheme="majorEastAsia" w:cs="DFKaiShu-SB-Estd-BF" w:hint="eastAsia"/>
                <w:kern w:val="0"/>
                <w:szCs w:val="24"/>
              </w:rPr>
              <w:t>6</w:t>
            </w:r>
          </w:p>
        </w:tc>
      </w:tr>
      <w:tr w:rsidR="006E7241" w:rsidRPr="008B72E5" w:rsidTr="009059A7">
        <w:trPr>
          <w:trHeight w:val="391"/>
        </w:trPr>
        <w:tc>
          <w:tcPr>
            <w:tcW w:w="1702" w:type="dxa"/>
            <w:shd w:val="clear" w:color="auto" w:fill="FDE9D9" w:themeFill="accent6" w:themeFillTint="33"/>
          </w:tcPr>
          <w:p w:rsidR="006E7241" w:rsidRPr="008B72E5" w:rsidRDefault="006E7241" w:rsidP="009059A7">
            <w:pPr>
              <w:autoSpaceDE w:val="0"/>
              <w:autoSpaceDN w:val="0"/>
              <w:adjustRightInd w:val="0"/>
              <w:jc w:val="center"/>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餐飲業營業額</w:t>
            </w:r>
          </w:p>
        </w:tc>
        <w:tc>
          <w:tcPr>
            <w:tcW w:w="1276" w:type="dxa"/>
          </w:tcPr>
          <w:p w:rsidR="006E7241" w:rsidRPr="008B72E5" w:rsidRDefault="00043A9D" w:rsidP="009059A7">
            <w:pPr>
              <w:autoSpaceDE w:val="0"/>
              <w:autoSpaceDN w:val="0"/>
              <w:adjustRightInd w:val="0"/>
              <w:jc w:val="center"/>
              <w:rPr>
                <w:rFonts w:asciiTheme="majorEastAsia" w:eastAsiaTheme="majorEastAsia" w:hAnsiTheme="majorEastAsia" w:cs="DFKaiShu-SB-Estd-BF"/>
                <w:kern w:val="0"/>
                <w:szCs w:val="24"/>
              </w:rPr>
            </w:pPr>
            <w:r>
              <w:rPr>
                <w:rFonts w:asciiTheme="majorEastAsia" w:eastAsiaTheme="majorEastAsia" w:hAnsiTheme="majorEastAsia" w:cs="DFKaiShu-SB-Estd-BF" w:hint="eastAsia"/>
                <w:kern w:val="0"/>
                <w:szCs w:val="24"/>
              </w:rPr>
              <w:t>1</w:t>
            </w:r>
            <w:r w:rsidR="006E7241" w:rsidRPr="008B72E5">
              <w:rPr>
                <w:rFonts w:asciiTheme="majorEastAsia" w:eastAsiaTheme="majorEastAsia" w:hAnsiTheme="majorEastAsia" w:cs="DFKaiShu-SB-Estd-BF" w:hint="eastAsia"/>
                <w:kern w:val="0"/>
                <w:szCs w:val="24"/>
              </w:rPr>
              <w:t>500</w:t>
            </w:r>
          </w:p>
        </w:tc>
        <w:tc>
          <w:tcPr>
            <w:tcW w:w="1275" w:type="dxa"/>
          </w:tcPr>
          <w:p w:rsidR="006E7241" w:rsidRPr="008B72E5" w:rsidRDefault="006E7241" w:rsidP="009059A7">
            <w:pPr>
              <w:autoSpaceDE w:val="0"/>
              <w:autoSpaceDN w:val="0"/>
              <w:adjustRightInd w:val="0"/>
              <w:jc w:val="center"/>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2</w:t>
            </w:r>
            <w:r w:rsidR="00043A9D">
              <w:rPr>
                <w:rFonts w:asciiTheme="majorEastAsia" w:eastAsiaTheme="majorEastAsia" w:hAnsiTheme="majorEastAsia" w:cs="DFKaiShu-SB-Estd-BF" w:hint="eastAsia"/>
                <w:kern w:val="0"/>
                <w:szCs w:val="24"/>
              </w:rPr>
              <w:t>000</w:t>
            </w:r>
          </w:p>
        </w:tc>
        <w:tc>
          <w:tcPr>
            <w:tcW w:w="1276" w:type="dxa"/>
          </w:tcPr>
          <w:p w:rsidR="006E7241" w:rsidRPr="008B72E5" w:rsidRDefault="006E7241" w:rsidP="009059A7">
            <w:pPr>
              <w:widowControl/>
              <w:jc w:val="center"/>
              <w:rPr>
                <w:rFonts w:asciiTheme="majorEastAsia" w:eastAsiaTheme="majorEastAsia" w:hAnsiTheme="majorEastAsia" w:cs="Times New Roman"/>
                <w:kern w:val="0"/>
                <w:szCs w:val="24"/>
              </w:rPr>
            </w:pPr>
            <w:r w:rsidRPr="008B72E5">
              <w:rPr>
                <w:rFonts w:asciiTheme="majorEastAsia" w:eastAsiaTheme="majorEastAsia" w:hAnsiTheme="majorEastAsia" w:cs="Times New Roman" w:hint="eastAsia"/>
                <w:kern w:val="0"/>
                <w:szCs w:val="24"/>
              </w:rPr>
              <w:t>2</w:t>
            </w:r>
            <w:r w:rsidR="00043A9D">
              <w:rPr>
                <w:rFonts w:asciiTheme="majorEastAsia" w:eastAsiaTheme="majorEastAsia" w:hAnsiTheme="majorEastAsia" w:cs="Times New Roman" w:hint="eastAsia"/>
                <w:kern w:val="0"/>
                <w:szCs w:val="24"/>
              </w:rPr>
              <w:t>60</w:t>
            </w:r>
            <w:r w:rsidRPr="008B72E5">
              <w:rPr>
                <w:rFonts w:asciiTheme="majorEastAsia" w:eastAsiaTheme="majorEastAsia" w:hAnsiTheme="majorEastAsia" w:cs="Times New Roman" w:hint="eastAsia"/>
                <w:kern w:val="0"/>
                <w:szCs w:val="24"/>
              </w:rPr>
              <w:t>0</w:t>
            </w:r>
          </w:p>
        </w:tc>
        <w:tc>
          <w:tcPr>
            <w:tcW w:w="1276" w:type="dxa"/>
          </w:tcPr>
          <w:p w:rsidR="006E7241" w:rsidRPr="008B72E5" w:rsidRDefault="006E7241" w:rsidP="009059A7">
            <w:pPr>
              <w:autoSpaceDE w:val="0"/>
              <w:autoSpaceDN w:val="0"/>
              <w:adjustRightInd w:val="0"/>
              <w:jc w:val="center"/>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3</w:t>
            </w:r>
            <w:r w:rsidR="00043A9D">
              <w:rPr>
                <w:rFonts w:asciiTheme="majorEastAsia" w:eastAsiaTheme="majorEastAsia" w:hAnsiTheme="majorEastAsia" w:cs="DFKaiShu-SB-Estd-BF" w:hint="eastAsia"/>
                <w:kern w:val="0"/>
                <w:szCs w:val="24"/>
              </w:rPr>
              <w:t>200</w:t>
            </w:r>
          </w:p>
        </w:tc>
        <w:tc>
          <w:tcPr>
            <w:tcW w:w="1276" w:type="dxa"/>
          </w:tcPr>
          <w:p w:rsidR="006E7241" w:rsidRPr="008B72E5" w:rsidRDefault="00927C2F" w:rsidP="009059A7">
            <w:pPr>
              <w:autoSpaceDE w:val="0"/>
              <w:autoSpaceDN w:val="0"/>
              <w:adjustRightInd w:val="0"/>
              <w:jc w:val="center"/>
              <w:rPr>
                <w:rFonts w:asciiTheme="majorEastAsia" w:eastAsiaTheme="majorEastAsia" w:hAnsiTheme="majorEastAsia" w:cs="DFKaiShu-SB-Estd-BF"/>
                <w:kern w:val="0"/>
                <w:szCs w:val="24"/>
              </w:rPr>
            </w:pPr>
            <w:r>
              <w:rPr>
                <w:rFonts w:asciiTheme="majorEastAsia" w:eastAsiaTheme="majorEastAsia" w:hAnsiTheme="majorEastAsia" w:cs="DFKaiShu-SB-Estd-BF" w:hint="eastAsia"/>
                <w:kern w:val="0"/>
                <w:szCs w:val="24"/>
              </w:rPr>
              <w:t>40</w:t>
            </w:r>
            <w:r w:rsidR="006E7241" w:rsidRPr="008B72E5">
              <w:rPr>
                <w:rFonts w:asciiTheme="majorEastAsia" w:eastAsiaTheme="majorEastAsia" w:hAnsiTheme="majorEastAsia" w:cs="DFKaiShu-SB-Estd-BF" w:hint="eastAsia"/>
                <w:kern w:val="0"/>
                <w:szCs w:val="24"/>
              </w:rPr>
              <w:t>00</w:t>
            </w:r>
          </w:p>
        </w:tc>
      </w:tr>
    </w:tbl>
    <w:p w:rsidR="009059A7" w:rsidRDefault="00114567" w:rsidP="006E7241">
      <w:pPr>
        <w:autoSpaceDE w:val="0"/>
        <w:autoSpaceDN w:val="0"/>
        <w:adjustRightInd w:val="0"/>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 xml:space="preserve">    </w:t>
      </w:r>
    </w:p>
    <w:p w:rsidR="006E7241" w:rsidRPr="008B72E5" w:rsidRDefault="009059A7" w:rsidP="006E7241">
      <w:pPr>
        <w:autoSpaceDE w:val="0"/>
        <w:autoSpaceDN w:val="0"/>
        <w:adjustRightInd w:val="0"/>
        <w:rPr>
          <w:rFonts w:asciiTheme="majorEastAsia" w:eastAsiaTheme="majorEastAsia" w:hAnsiTheme="majorEastAsia" w:cs="DFKaiShu-SB-Estd-BF"/>
          <w:kern w:val="0"/>
          <w:szCs w:val="24"/>
        </w:rPr>
      </w:pPr>
      <w:r>
        <w:rPr>
          <w:rFonts w:asciiTheme="majorEastAsia" w:eastAsiaTheme="majorEastAsia" w:hAnsiTheme="majorEastAsia" w:cs="DFKaiShu-SB-Estd-BF" w:hint="eastAsia"/>
          <w:kern w:val="0"/>
          <w:szCs w:val="24"/>
        </w:rPr>
        <w:t xml:space="preserve">    </w:t>
      </w:r>
      <w:r w:rsidR="006E7241" w:rsidRPr="008B72E5">
        <w:rPr>
          <w:rFonts w:asciiTheme="majorEastAsia" w:eastAsiaTheme="majorEastAsia" w:hAnsiTheme="majorEastAsia" w:cs="DFKaiShu-SB-Estd-BF" w:hint="eastAsia"/>
          <w:kern w:val="0"/>
          <w:szCs w:val="24"/>
        </w:rPr>
        <w:t>10</w:t>
      </w:r>
      <w:r>
        <w:rPr>
          <w:rFonts w:asciiTheme="majorEastAsia" w:eastAsiaTheme="majorEastAsia" w:hAnsiTheme="majorEastAsia" w:cs="DFKaiShu-SB-Estd-BF" w:hint="eastAsia"/>
          <w:kern w:val="0"/>
          <w:szCs w:val="24"/>
        </w:rPr>
        <w:t>6</w:t>
      </w:r>
      <w:r w:rsidR="006E7241" w:rsidRPr="008B72E5">
        <w:rPr>
          <w:rFonts w:asciiTheme="majorEastAsia" w:eastAsiaTheme="majorEastAsia" w:hAnsiTheme="majorEastAsia" w:cs="DFKaiShu-SB-Estd-BF" w:hint="eastAsia"/>
          <w:kern w:val="0"/>
          <w:szCs w:val="24"/>
        </w:rPr>
        <w:t>年</w:t>
      </w:r>
      <w:r w:rsidR="00114567" w:rsidRPr="008B72E5">
        <w:rPr>
          <w:rFonts w:asciiTheme="majorEastAsia" w:eastAsiaTheme="majorEastAsia" w:hAnsiTheme="majorEastAsia" w:cs="DFKaiShu-SB-Estd-BF" w:hint="eastAsia"/>
          <w:kern w:val="0"/>
          <w:szCs w:val="24"/>
        </w:rPr>
        <w:t>後</w:t>
      </w:r>
      <w:r w:rsidR="006E7241" w:rsidRPr="008B72E5">
        <w:rPr>
          <w:rFonts w:asciiTheme="majorEastAsia" w:eastAsiaTheme="majorEastAsia" w:hAnsiTheme="majorEastAsia" w:cs="DFKaiShu-SB-Estd-BF" w:hint="eastAsia"/>
          <w:kern w:val="0"/>
          <w:szCs w:val="24"/>
        </w:rPr>
        <w:t>我國營業額應該會繼續攀升，餐飲業</w:t>
      </w:r>
      <w:r w:rsidR="00927C2F">
        <w:rPr>
          <w:rFonts w:asciiTheme="majorEastAsia" w:eastAsiaTheme="majorEastAsia" w:hAnsiTheme="majorEastAsia" w:cs="DFKaiShu-SB-Estd-BF" w:hint="eastAsia"/>
          <w:kern w:val="0"/>
          <w:szCs w:val="24"/>
        </w:rPr>
        <w:t>發展</w:t>
      </w:r>
      <w:r w:rsidR="006E7241" w:rsidRPr="008B72E5">
        <w:rPr>
          <w:rFonts w:asciiTheme="majorEastAsia" w:eastAsiaTheme="majorEastAsia" w:hAnsiTheme="majorEastAsia" w:cs="DFKaiShu-SB-Estd-BF" w:hint="eastAsia"/>
          <w:kern w:val="0"/>
          <w:szCs w:val="24"/>
        </w:rPr>
        <w:t>是可行</w:t>
      </w:r>
      <w:r w:rsidR="00927C2F">
        <w:rPr>
          <w:rFonts w:asciiTheme="majorEastAsia" w:eastAsiaTheme="majorEastAsia" w:hAnsiTheme="majorEastAsia" w:cs="DFKaiShu-SB-Estd-BF" w:hint="eastAsia"/>
          <w:kern w:val="0"/>
          <w:szCs w:val="24"/>
        </w:rPr>
        <w:t>投入</w:t>
      </w:r>
      <w:r w:rsidR="006E7241" w:rsidRPr="008B72E5">
        <w:rPr>
          <w:rFonts w:asciiTheme="majorEastAsia" w:eastAsiaTheme="majorEastAsia" w:hAnsiTheme="majorEastAsia" w:cs="DFKaiShu-SB-Estd-BF" w:hint="eastAsia"/>
          <w:kern w:val="0"/>
          <w:szCs w:val="24"/>
        </w:rPr>
        <w:t>，而且食衣住行這句話顯示，食占最前面，由此可見餐飲業會有</w:t>
      </w:r>
      <w:r>
        <w:rPr>
          <w:rFonts w:asciiTheme="majorEastAsia" w:eastAsiaTheme="majorEastAsia" w:hAnsiTheme="majorEastAsia" w:cs="DFKaiShu-SB-Estd-BF" w:hint="eastAsia"/>
          <w:kern w:val="0"/>
          <w:szCs w:val="24"/>
        </w:rPr>
        <w:t>相當</w:t>
      </w:r>
      <w:r w:rsidR="006E7241" w:rsidRPr="008B72E5">
        <w:rPr>
          <w:rFonts w:asciiTheme="majorEastAsia" w:eastAsiaTheme="majorEastAsia" w:hAnsiTheme="majorEastAsia" w:cs="DFKaiShu-SB-Estd-BF" w:hint="eastAsia"/>
          <w:kern w:val="0"/>
          <w:szCs w:val="24"/>
        </w:rPr>
        <w:t>大的商機</w:t>
      </w:r>
      <w:r>
        <w:rPr>
          <w:rFonts w:asciiTheme="majorEastAsia" w:eastAsiaTheme="majorEastAsia" w:hAnsiTheme="majorEastAsia" w:cs="DFKaiShu-SB-Estd-BF" w:hint="eastAsia"/>
          <w:kern w:val="0"/>
          <w:szCs w:val="24"/>
        </w:rPr>
        <w:t>。</w:t>
      </w:r>
    </w:p>
    <w:p w:rsidR="006E7241" w:rsidRPr="008B72E5" w:rsidRDefault="006E7241" w:rsidP="003D1C63">
      <w:pPr>
        <w:autoSpaceDE w:val="0"/>
        <w:autoSpaceDN w:val="0"/>
        <w:adjustRightInd w:val="0"/>
        <w:rPr>
          <w:rFonts w:asciiTheme="majorEastAsia" w:eastAsiaTheme="majorEastAsia" w:hAnsiTheme="majorEastAsia" w:cs="DFKaiShu-SB-Estd-BF"/>
          <w:kern w:val="0"/>
          <w:szCs w:val="24"/>
        </w:rPr>
      </w:pPr>
    </w:p>
    <w:p w:rsidR="00245675" w:rsidRPr="008B72E5" w:rsidRDefault="003D1C63" w:rsidP="003D1C63">
      <w:pPr>
        <w:autoSpaceDE w:val="0"/>
        <w:autoSpaceDN w:val="0"/>
        <w:adjustRightInd w:val="0"/>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 xml:space="preserve">    </w:t>
      </w:r>
      <w:r w:rsidR="00114567" w:rsidRPr="008B72E5">
        <w:rPr>
          <w:rFonts w:asciiTheme="majorEastAsia" w:eastAsiaTheme="majorEastAsia" w:hAnsiTheme="majorEastAsia" w:cs="DFKaiShu-SB-Estd-BF" w:hint="eastAsia"/>
          <w:kern w:val="0"/>
          <w:szCs w:val="24"/>
        </w:rPr>
        <w:t xml:space="preserve"> </w:t>
      </w:r>
      <w:r w:rsidR="005C74CE" w:rsidRPr="008B72E5">
        <w:rPr>
          <w:rFonts w:asciiTheme="majorEastAsia" w:eastAsiaTheme="majorEastAsia" w:hAnsiTheme="majorEastAsia" w:cs="DFKaiShu-SB-Estd-BF" w:hint="eastAsia"/>
          <w:kern w:val="0"/>
          <w:szCs w:val="24"/>
        </w:rPr>
        <w:t>表</w:t>
      </w:r>
      <w:r w:rsidR="00114567" w:rsidRPr="008B72E5">
        <w:rPr>
          <w:rFonts w:asciiTheme="majorEastAsia" w:eastAsiaTheme="majorEastAsia" w:hAnsiTheme="majorEastAsia" w:cs="DFKaiShu-SB-Estd-BF" w:hint="eastAsia"/>
          <w:kern w:val="0"/>
          <w:szCs w:val="24"/>
        </w:rPr>
        <w:t>三</w:t>
      </w:r>
      <w:r w:rsidR="005C74CE" w:rsidRPr="008B72E5">
        <w:rPr>
          <w:rFonts w:asciiTheme="majorEastAsia" w:eastAsiaTheme="majorEastAsia" w:hAnsiTheme="majorEastAsia" w:cs="DFKaiShu-SB-Estd-BF" w:hint="eastAsia"/>
          <w:kern w:val="0"/>
          <w:szCs w:val="24"/>
        </w:rPr>
        <w:t xml:space="preserve">  10</w:t>
      </w:r>
      <w:r w:rsidR="009059A7">
        <w:rPr>
          <w:rFonts w:asciiTheme="majorEastAsia" w:eastAsiaTheme="majorEastAsia" w:hAnsiTheme="majorEastAsia" w:cs="DFKaiShu-SB-Estd-BF" w:hint="eastAsia"/>
          <w:kern w:val="0"/>
          <w:szCs w:val="24"/>
        </w:rPr>
        <w:t>2</w:t>
      </w:r>
      <w:r w:rsidR="005C74CE" w:rsidRPr="008B72E5">
        <w:rPr>
          <w:rFonts w:asciiTheme="majorEastAsia" w:eastAsiaTheme="majorEastAsia" w:hAnsiTheme="majorEastAsia" w:cs="DFKaiShu-SB-Estd-BF" w:hint="eastAsia"/>
          <w:kern w:val="0"/>
          <w:szCs w:val="24"/>
        </w:rPr>
        <w:t>-10</w:t>
      </w:r>
      <w:r w:rsidR="009059A7">
        <w:rPr>
          <w:rFonts w:asciiTheme="majorEastAsia" w:eastAsiaTheme="majorEastAsia" w:hAnsiTheme="majorEastAsia" w:cs="DFKaiShu-SB-Estd-BF" w:hint="eastAsia"/>
          <w:kern w:val="0"/>
          <w:szCs w:val="24"/>
        </w:rPr>
        <w:t>6</w:t>
      </w:r>
      <w:r w:rsidR="00E8249B" w:rsidRPr="008B72E5">
        <w:rPr>
          <w:rFonts w:asciiTheme="majorEastAsia" w:eastAsiaTheme="majorEastAsia" w:hAnsiTheme="majorEastAsia" w:cs="DFKaiShu-SB-Estd-BF" w:hint="eastAsia"/>
          <w:kern w:val="0"/>
          <w:szCs w:val="24"/>
        </w:rPr>
        <w:t>年</w:t>
      </w:r>
      <w:r w:rsidR="005C74CE" w:rsidRPr="008B72E5">
        <w:rPr>
          <w:rFonts w:asciiTheme="majorEastAsia" w:eastAsiaTheme="majorEastAsia" w:hAnsiTheme="majorEastAsia" w:cs="DFKaiShu-SB-Estd-BF" w:hint="eastAsia"/>
          <w:kern w:val="0"/>
          <w:szCs w:val="24"/>
        </w:rPr>
        <w:t xml:space="preserve"> 我國平均每人GDP與平均每人民間消費支出</w:t>
      </w:r>
      <w:r w:rsidR="00043A9D">
        <w:rPr>
          <w:rFonts w:asciiTheme="majorEastAsia" w:eastAsiaTheme="majorEastAsia" w:hAnsiTheme="majorEastAsia" w:cs="DFKaiShu-SB-Estd-BF" w:hint="eastAsia"/>
          <w:kern w:val="0"/>
          <w:szCs w:val="24"/>
        </w:rPr>
        <w:t>(新台幣：</w:t>
      </w:r>
      <w:r w:rsidR="00043A9D" w:rsidRPr="008B72E5">
        <w:rPr>
          <w:rFonts w:asciiTheme="majorEastAsia" w:eastAsiaTheme="majorEastAsia" w:hAnsiTheme="majorEastAsia" w:cs="DFKaiShu-SB-Estd-BF" w:hint="eastAsia"/>
          <w:kern w:val="0"/>
          <w:szCs w:val="24"/>
        </w:rPr>
        <w:t>元</w:t>
      </w:r>
      <w:r w:rsidR="00043A9D">
        <w:rPr>
          <w:rFonts w:asciiTheme="majorEastAsia" w:eastAsiaTheme="majorEastAsia" w:hAnsiTheme="majorEastAsia" w:cs="DFKaiShu-SB-Estd-BF" w:hint="eastAsia"/>
          <w:kern w:val="0"/>
          <w:szCs w:val="24"/>
        </w:rPr>
        <w:t>)</w:t>
      </w:r>
    </w:p>
    <w:tbl>
      <w:tblPr>
        <w:tblStyle w:val="a6"/>
        <w:tblW w:w="0" w:type="auto"/>
        <w:tblInd w:w="-1168" w:type="dxa"/>
        <w:tblLook w:val="04A0" w:firstRow="1" w:lastRow="0" w:firstColumn="1" w:lastColumn="0" w:noHBand="0" w:noVBand="1"/>
      </w:tblPr>
      <w:tblGrid>
        <w:gridCol w:w="2836"/>
        <w:gridCol w:w="1118"/>
        <w:gridCol w:w="1394"/>
        <w:gridCol w:w="1394"/>
        <w:gridCol w:w="1394"/>
        <w:gridCol w:w="1394"/>
      </w:tblGrid>
      <w:tr w:rsidR="00245675" w:rsidRPr="008B72E5" w:rsidTr="009059A7">
        <w:tc>
          <w:tcPr>
            <w:tcW w:w="2836" w:type="dxa"/>
            <w:shd w:val="clear" w:color="auto" w:fill="DAEEF3" w:themeFill="accent5" w:themeFillTint="33"/>
          </w:tcPr>
          <w:p w:rsidR="00245675" w:rsidRPr="008B72E5" w:rsidRDefault="00245675" w:rsidP="009059A7">
            <w:pPr>
              <w:autoSpaceDE w:val="0"/>
              <w:autoSpaceDN w:val="0"/>
              <w:adjustRightInd w:val="0"/>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年度</w:t>
            </w:r>
          </w:p>
        </w:tc>
        <w:tc>
          <w:tcPr>
            <w:tcW w:w="1118" w:type="dxa"/>
            <w:shd w:val="clear" w:color="auto" w:fill="DAEEF3" w:themeFill="accent5" w:themeFillTint="33"/>
          </w:tcPr>
          <w:p w:rsidR="00245675" w:rsidRPr="008B72E5" w:rsidRDefault="00245675" w:rsidP="009059A7">
            <w:pPr>
              <w:autoSpaceDE w:val="0"/>
              <w:autoSpaceDN w:val="0"/>
              <w:adjustRightInd w:val="0"/>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10</w:t>
            </w:r>
            <w:r w:rsidR="009059A7">
              <w:rPr>
                <w:rFonts w:asciiTheme="majorEastAsia" w:eastAsiaTheme="majorEastAsia" w:hAnsiTheme="majorEastAsia" w:cs="DFKaiShu-SB-Estd-BF" w:hint="eastAsia"/>
                <w:kern w:val="0"/>
                <w:szCs w:val="24"/>
              </w:rPr>
              <w:t>2</w:t>
            </w:r>
          </w:p>
        </w:tc>
        <w:tc>
          <w:tcPr>
            <w:tcW w:w="1394" w:type="dxa"/>
            <w:shd w:val="clear" w:color="auto" w:fill="DAEEF3" w:themeFill="accent5" w:themeFillTint="33"/>
          </w:tcPr>
          <w:p w:rsidR="00245675" w:rsidRPr="008B72E5" w:rsidRDefault="00245675" w:rsidP="009059A7">
            <w:pPr>
              <w:autoSpaceDE w:val="0"/>
              <w:autoSpaceDN w:val="0"/>
              <w:adjustRightInd w:val="0"/>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10</w:t>
            </w:r>
            <w:r w:rsidR="009059A7">
              <w:rPr>
                <w:rFonts w:asciiTheme="majorEastAsia" w:eastAsiaTheme="majorEastAsia" w:hAnsiTheme="majorEastAsia" w:cs="DFKaiShu-SB-Estd-BF" w:hint="eastAsia"/>
                <w:kern w:val="0"/>
                <w:szCs w:val="24"/>
              </w:rPr>
              <w:t>3</w:t>
            </w:r>
          </w:p>
        </w:tc>
        <w:tc>
          <w:tcPr>
            <w:tcW w:w="1394" w:type="dxa"/>
            <w:shd w:val="clear" w:color="auto" w:fill="DAEEF3" w:themeFill="accent5" w:themeFillTint="33"/>
          </w:tcPr>
          <w:p w:rsidR="00245675" w:rsidRPr="008B72E5" w:rsidRDefault="00245675" w:rsidP="009059A7">
            <w:pPr>
              <w:autoSpaceDE w:val="0"/>
              <w:autoSpaceDN w:val="0"/>
              <w:adjustRightInd w:val="0"/>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10</w:t>
            </w:r>
            <w:r w:rsidR="009059A7">
              <w:rPr>
                <w:rFonts w:asciiTheme="majorEastAsia" w:eastAsiaTheme="majorEastAsia" w:hAnsiTheme="majorEastAsia" w:cs="DFKaiShu-SB-Estd-BF" w:hint="eastAsia"/>
                <w:kern w:val="0"/>
                <w:szCs w:val="24"/>
              </w:rPr>
              <w:t>4</w:t>
            </w:r>
          </w:p>
        </w:tc>
        <w:tc>
          <w:tcPr>
            <w:tcW w:w="1394" w:type="dxa"/>
            <w:shd w:val="clear" w:color="auto" w:fill="DAEEF3" w:themeFill="accent5" w:themeFillTint="33"/>
          </w:tcPr>
          <w:p w:rsidR="00245675" w:rsidRPr="008B72E5" w:rsidRDefault="00245675" w:rsidP="009059A7">
            <w:pPr>
              <w:autoSpaceDE w:val="0"/>
              <w:autoSpaceDN w:val="0"/>
              <w:adjustRightInd w:val="0"/>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10</w:t>
            </w:r>
            <w:r w:rsidR="009059A7">
              <w:rPr>
                <w:rFonts w:asciiTheme="majorEastAsia" w:eastAsiaTheme="majorEastAsia" w:hAnsiTheme="majorEastAsia" w:cs="DFKaiShu-SB-Estd-BF" w:hint="eastAsia"/>
                <w:kern w:val="0"/>
                <w:szCs w:val="24"/>
              </w:rPr>
              <w:t>5</w:t>
            </w:r>
          </w:p>
        </w:tc>
        <w:tc>
          <w:tcPr>
            <w:tcW w:w="1394" w:type="dxa"/>
            <w:shd w:val="clear" w:color="auto" w:fill="DAEEF3" w:themeFill="accent5" w:themeFillTint="33"/>
          </w:tcPr>
          <w:p w:rsidR="00245675" w:rsidRPr="008B72E5" w:rsidRDefault="00245675" w:rsidP="009059A7">
            <w:pPr>
              <w:autoSpaceDE w:val="0"/>
              <w:autoSpaceDN w:val="0"/>
              <w:adjustRightInd w:val="0"/>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10</w:t>
            </w:r>
            <w:r w:rsidR="009059A7">
              <w:rPr>
                <w:rFonts w:asciiTheme="majorEastAsia" w:eastAsiaTheme="majorEastAsia" w:hAnsiTheme="majorEastAsia" w:cs="DFKaiShu-SB-Estd-BF" w:hint="eastAsia"/>
                <w:kern w:val="0"/>
                <w:szCs w:val="24"/>
              </w:rPr>
              <w:t>6</w:t>
            </w:r>
          </w:p>
        </w:tc>
      </w:tr>
      <w:tr w:rsidR="005C74CE" w:rsidRPr="008B72E5" w:rsidTr="00D86ADF">
        <w:tc>
          <w:tcPr>
            <w:tcW w:w="2836" w:type="dxa"/>
            <w:shd w:val="clear" w:color="auto" w:fill="FDE9D9" w:themeFill="accent6" w:themeFillTint="33"/>
          </w:tcPr>
          <w:p w:rsidR="005C74CE" w:rsidRPr="008B72E5" w:rsidRDefault="005C74CE" w:rsidP="009059A7">
            <w:pPr>
              <w:autoSpaceDE w:val="0"/>
              <w:autoSpaceDN w:val="0"/>
              <w:adjustRightInd w:val="0"/>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平均每人GDP</w:t>
            </w:r>
          </w:p>
        </w:tc>
        <w:tc>
          <w:tcPr>
            <w:tcW w:w="1118" w:type="dxa"/>
          </w:tcPr>
          <w:p w:rsidR="005C74CE" w:rsidRPr="008B72E5" w:rsidRDefault="005C74CE" w:rsidP="009059A7">
            <w:pPr>
              <w:autoSpaceDE w:val="0"/>
              <w:autoSpaceDN w:val="0"/>
              <w:adjustRightInd w:val="0"/>
              <w:rPr>
                <w:rFonts w:asciiTheme="majorEastAsia" w:eastAsiaTheme="majorEastAsia" w:hAnsiTheme="majorEastAsia" w:cs="DFKaiShu-SB-Estd-BF"/>
                <w:kern w:val="0"/>
                <w:szCs w:val="24"/>
              </w:rPr>
            </w:pPr>
            <w:r w:rsidRPr="008B72E5">
              <w:rPr>
                <w:rFonts w:asciiTheme="majorEastAsia" w:eastAsiaTheme="majorEastAsia" w:hAnsiTheme="majorEastAsia" w:cs="DFKaiShu-SB-Estd-BF"/>
                <w:kern w:val="0"/>
                <w:szCs w:val="24"/>
              </w:rPr>
              <w:t>617,078</w:t>
            </w:r>
          </w:p>
        </w:tc>
        <w:tc>
          <w:tcPr>
            <w:tcW w:w="1394" w:type="dxa"/>
          </w:tcPr>
          <w:p w:rsidR="005C74CE" w:rsidRPr="008B72E5" w:rsidRDefault="005C74CE" w:rsidP="009059A7">
            <w:pPr>
              <w:autoSpaceDE w:val="0"/>
              <w:autoSpaceDN w:val="0"/>
              <w:adjustRightInd w:val="0"/>
              <w:rPr>
                <w:rFonts w:asciiTheme="majorEastAsia" w:eastAsiaTheme="majorEastAsia" w:hAnsiTheme="majorEastAsia" w:cs="DFKaiShu-SB-Estd-BF"/>
                <w:kern w:val="0"/>
                <w:szCs w:val="24"/>
              </w:rPr>
            </w:pPr>
            <w:r w:rsidRPr="008B72E5">
              <w:rPr>
                <w:rFonts w:asciiTheme="majorEastAsia" w:eastAsiaTheme="majorEastAsia" w:hAnsiTheme="majorEastAsia" w:cs="DFKaiShu-SB-Estd-BF"/>
                <w:kern w:val="0"/>
                <w:szCs w:val="24"/>
              </w:rPr>
              <w:t>631,142</w:t>
            </w:r>
          </w:p>
        </w:tc>
        <w:tc>
          <w:tcPr>
            <w:tcW w:w="1394" w:type="dxa"/>
            <w:vAlign w:val="bottom"/>
          </w:tcPr>
          <w:p w:rsidR="005C74CE" w:rsidRPr="008B72E5" w:rsidRDefault="005C74CE" w:rsidP="009059A7">
            <w:pPr>
              <w:widowControl/>
              <w:rPr>
                <w:rFonts w:asciiTheme="majorEastAsia" w:eastAsiaTheme="majorEastAsia" w:hAnsiTheme="majorEastAsia" w:cs="Times New Roman"/>
                <w:kern w:val="0"/>
                <w:szCs w:val="24"/>
              </w:rPr>
            </w:pPr>
            <w:r w:rsidRPr="008B72E5">
              <w:rPr>
                <w:rFonts w:asciiTheme="majorEastAsia" w:eastAsiaTheme="majorEastAsia" w:hAnsiTheme="majorEastAsia" w:cs="Times New Roman"/>
                <w:kern w:val="0"/>
                <w:szCs w:val="24"/>
              </w:rPr>
              <w:t>652,429</w:t>
            </w:r>
          </w:p>
        </w:tc>
        <w:tc>
          <w:tcPr>
            <w:tcW w:w="1394" w:type="dxa"/>
          </w:tcPr>
          <w:p w:rsidR="005C74CE" w:rsidRPr="008B72E5" w:rsidRDefault="005C74CE" w:rsidP="009059A7">
            <w:pPr>
              <w:autoSpaceDE w:val="0"/>
              <w:autoSpaceDN w:val="0"/>
              <w:adjustRightInd w:val="0"/>
              <w:rPr>
                <w:rFonts w:asciiTheme="majorEastAsia" w:eastAsiaTheme="majorEastAsia" w:hAnsiTheme="majorEastAsia" w:cs="DFKaiShu-SB-Estd-BF"/>
                <w:kern w:val="0"/>
                <w:szCs w:val="24"/>
              </w:rPr>
            </w:pPr>
            <w:r w:rsidRPr="008B72E5">
              <w:rPr>
                <w:rFonts w:asciiTheme="majorEastAsia" w:eastAsiaTheme="majorEastAsia" w:hAnsiTheme="majorEastAsia" w:cs="DFKaiShu-SB-Estd-BF"/>
                <w:kern w:val="0"/>
                <w:szCs w:val="24"/>
              </w:rPr>
              <w:t>687,816</w:t>
            </w:r>
          </w:p>
        </w:tc>
        <w:tc>
          <w:tcPr>
            <w:tcW w:w="1394" w:type="dxa"/>
          </w:tcPr>
          <w:p w:rsidR="005C74CE" w:rsidRPr="008B72E5" w:rsidRDefault="005C74CE" w:rsidP="009059A7">
            <w:pPr>
              <w:autoSpaceDE w:val="0"/>
              <w:autoSpaceDN w:val="0"/>
              <w:adjustRightInd w:val="0"/>
              <w:rPr>
                <w:rFonts w:asciiTheme="majorEastAsia" w:eastAsiaTheme="majorEastAsia" w:hAnsiTheme="majorEastAsia" w:cs="DFKaiShu-SB-Estd-BF"/>
                <w:kern w:val="0"/>
                <w:szCs w:val="24"/>
              </w:rPr>
            </w:pPr>
            <w:r w:rsidRPr="008B72E5">
              <w:rPr>
                <w:rFonts w:asciiTheme="majorEastAsia" w:eastAsiaTheme="majorEastAsia" w:hAnsiTheme="majorEastAsia" w:cs="DFKaiShu-SB-Estd-BF"/>
                <w:kern w:val="0"/>
                <w:szCs w:val="24"/>
              </w:rPr>
              <w:t>711,310</w:t>
            </w:r>
          </w:p>
        </w:tc>
      </w:tr>
      <w:tr w:rsidR="005C74CE" w:rsidRPr="008B72E5" w:rsidTr="00D86ADF">
        <w:tc>
          <w:tcPr>
            <w:tcW w:w="2836" w:type="dxa"/>
            <w:shd w:val="clear" w:color="auto" w:fill="FDE9D9" w:themeFill="accent6" w:themeFillTint="33"/>
          </w:tcPr>
          <w:p w:rsidR="005C74CE" w:rsidRPr="008B72E5" w:rsidRDefault="005C74CE" w:rsidP="009059A7">
            <w:pPr>
              <w:autoSpaceDE w:val="0"/>
              <w:autoSpaceDN w:val="0"/>
              <w:adjustRightInd w:val="0"/>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平均每人民間消費支出</w:t>
            </w:r>
          </w:p>
        </w:tc>
        <w:tc>
          <w:tcPr>
            <w:tcW w:w="1118" w:type="dxa"/>
          </w:tcPr>
          <w:p w:rsidR="005C74CE" w:rsidRPr="008B72E5" w:rsidRDefault="005C74CE" w:rsidP="009059A7">
            <w:pPr>
              <w:autoSpaceDE w:val="0"/>
              <w:autoSpaceDN w:val="0"/>
              <w:adjustRightInd w:val="0"/>
              <w:rPr>
                <w:rFonts w:asciiTheme="majorEastAsia" w:eastAsiaTheme="majorEastAsia" w:hAnsiTheme="majorEastAsia" w:cs="DFKaiShu-SB-Estd-BF"/>
                <w:kern w:val="0"/>
                <w:szCs w:val="24"/>
              </w:rPr>
            </w:pPr>
            <w:r w:rsidRPr="008B72E5">
              <w:rPr>
                <w:rFonts w:asciiTheme="majorEastAsia" w:eastAsiaTheme="majorEastAsia" w:hAnsiTheme="majorEastAsia" w:cs="DFKaiShu-SB-Estd-BF"/>
                <w:kern w:val="0"/>
                <w:szCs w:val="24"/>
              </w:rPr>
              <w:t>336,257</w:t>
            </w:r>
          </w:p>
        </w:tc>
        <w:tc>
          <w:tcPr>
            <w:tcW w:w="1394" w:type="dxa"/>
            <w:vAlign w:val="center"/>
          </w:tcPr>
          <w:p w:rsidR="005C74CE" w:rsidRPr="008B72E5" w:rsidRDefault="005C74CE" w:rsidP="009059A7">
            <w:pPr>
              <w:widowControl/>
              <w:rPr>
                <w:rFonts w:asciiTheme="majorEastAsia" w:eastAsiaTheme="majorEastAsia" w:hAnsiTheme="majorEastAsia" w:cs="Times New Roman"/>
                <w:kern w:val="0"/>
                <w:szCs w:val="24"/>
              </w:rPr>
            </w:pPr>
            <w:r w:rsidRPr="008B72E5">
              <w:rPr>
                <w:rFonts w:asciiTheme="majorEastAsia" w:eastAsiaTheme="majorEastAsia" w:hAnsiTheme="majorEastAsia" w:cs="Times New Roman"/>
                <w:kern w:val="0"/>
                <w:szCs w:val="24"/>
              </w:rPr>
              <w:t>345,293</w:t>
            </w:r>
          </w:p>
        </w:tc>
        <w:tc>
          <w:tcPr>
            <w:tcW w:w="1394" w:type="dxa"/>
          </w:tcPr>
          <w:p w:rsidR="005C74CE" w:rsidRPr="008B72E5" w:rsidRDefault="005C74CE" w:rsidP="009059A7">
            <w:pPr>
              <w:autoSpaceDE w:val="0"/>
              <w:autoSpaceDN w:val="0"/>
              <w:adjustRightInd w:val="0"/>
              <w:rPr>
                <w:rFonts w:asciiTheme="majorEastAsia" w:eastAsiaTheme="majorEastAsia" w:hAnsiTheme="majorEastAsia" w:cs="DFKaiShu-SB-Estd-BF"/>
                <w:kern w:val="0"/>
                <w:szCs w:val="24"/>
              </w:rPr>
            </w:pPr>
            <w:r w:rsidRPr="008B72E5">
              <w:rPr>
                <w:rFonts w:asciiTheme="majorEastAsia" w:eastAsiaTheme="majorEastAsia" w:hAnsiTheme="majorEastAsia" w:cs="DFKaiShu-SB-Estd-BF"/>
                <w:kern w:val="0"/>
                <w:szCs w:val="24"/>
              </w:rPr>
              <w:t>353,331</w:t>
            </w:r>
          </w:p>
        </w:tc>
        <w:tc>
          <w:tcPr>
            <w:tcW w:w="1394" w:type="dxa"/>
          </w:tcPr>
          <w:p w:rsidR="005C74CE" w:rsidRPr="008B72E5" w:rsidRDefault="005C74CE" w:rsidP="009059A7">
            <w:pPr>
              <w:autoSpaceDE w:val="0"/>
              <w:autoSpaceDN w:val="0"/>
              <w:adjustRightInd w:val="0"/>
              <w:rPr>
                <w:rFonts w:asciiTheme="majorEastAsia" w:eastAsiaTheme="majorEastAsia" w:hAnsiTheme="majorEastAsia" w:cs="DFKaiShu-SB-Estd-BF"/>
                <w:kern w:val="0"/>
                <w:szCs w:val="24"/>
              </w:rPr>
            </w:pPr>
            <w:r w:rsidRPr="008B72E5">
              <w:rPr>
                <w:rFonts w:asciiTheme="majorEastAsia" w:eastAsiaTheme="majorEastAsia" w:hAnsiTheme="majorEastAsia" w:cs="DFKaiShu-SB-Estd-BF"/>
                <w:kern w:val="0"/>
                <w:szCs w:val="24"/>
              </w:rPr>
              <w:t>366,649</w:t>
            </w:r>
          </w:p>
        </w:tc>
        <w:tc>
          <w:tcPr>
            <w:tcW w:w="1394" w:type="dxa"/>
          </w:tcPr>
          <w:p w:rsidR="005C74CE" w:rsidRPr="008B72E5" w:rsidRDefault="005C74CE" w:rsidP="009059A7">
            <w:pPr>
              <w:autoSpaceDE w:val="0"/>
              <w:autoSpaceDN w:val="0"/>
              <w:adjustRightInd w:val="0"/>
              <w:rPr>
                <w:rFonts w:asciiTheme="majorEastAsia" w:eastAsiaTheme="majorEastAsia" w:hAnsiTheme="majorEastAsia" w:cs="DFKaiShu-SB-Estd-BF"/>
                <w:kern w:val="0"/>
                <w:szCs w:val="24"/>
              </w:rPr>
            </w:pPr>
            <w:r w:rsidRPr="008B72E5">
              <w:rPr>
                <w:rFonts w:asciiTheme="majorEastAsia" w:eastAsiaTheme="majorEastAsia" w:hAnsiTheme="majorEastAsia" w:cs="DFKaiShu-SB-Estd-BF"/>
                <w:kern w:val="0"/>
                <w:szCs w:val="24"/>
              </w:rPr>
              <w:t>372,023</w:t>
            </w:r>
          </w:p>
        </w:tc>
      </w:tr>
    </w:tbl>
    <w:tbl>
      <w:tblPr>
        <w:tblW w:w="860" w:type="dxa"/>
        <w:tblInd w:w="13" w:type="dxa"/>
        <w:tblCellMar>
          <w:left w:w="28" w:type="dxa"/>
          <w:right w:w="28" w:type="dxa"/>
        </w:tblCellMar>
        <w:tblLook w:val="04A0" w:firstRow="1" w:lastRow="0" w:firstColumn="1" w:lastColumn="0" w:noHBand="0" w:noVBand="1"/>
      </w:tblPr>
      <w:tblGrid>
        <w:gridCol w:w="860"/>
      </w:tblGrid>
      <w:tr w:rsidR="005C74CE" w:rsidRPr="008B72E5" w:rsidTr="005C74CE">
        <w:trPr>
          <w:trHeight w:val="210"/>
        </w:trPr>
        <w:tc>
          <w:tcPr>
            <w:tcW w:w="860" w:type="dxa"/>
            <w:tcBorders>
              <w:top w:val="nil"/>
              <w:left w:val="nil"/>
              <w:bottom w:val="nil"/>
              <w:right w:val="nil"/>
            </w:tcBorders>
            <w:shd w:val="clear" w:color="auto" w:fill="auto"/>
            <w:noWrap/>
            <w:vAlign w:val="center"/>
          </w:tcPr>
          <w:p w:rsidR="005C74CE" w:rsidRPr="008B72E5" w:rsidRDefault="005C74CE" w:rsidP="00D86ADF">
            <w:pPr>
              <w:widowControl/>
              <w:ind w:right="480"/>
              <w:jc w:val="right"/>
              <w:rPr>
                <w:rFonts w:asciiTheme="majorEastAsia" w:eastAsiaTheme="majorEastAsia" w:hAnsiTheme="majorEastAsia" w:cs="Times New Roman"/>
                <w:kern w:val="0"/>
                <w:szCs w:val="24"/>
              </w:rPr>
            </w:pPr>
          </w:p>
        </w:tc>
      </w:tr>
    </w:tbl>
    <w:p w:rsidR="003D1C63" w:rsidRPr="008B72E5" w:rsidRDefault="005C74CE" w:rsidP="00D86ADF">
      <w:pPr>
        <w:autoSpaceDE w:val="0"/>
        <w:autoSpaceDN w:val="0"/>
        <w:adjustRightInd w:val="0"/>
        <w:jc w:val="both"/>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 xml:space="preserve">  </w:t>
      </w:r>
      <w:r w:rsidR="00D86ADF">
        <w:rPr>
          <w:rFonts w:asciiTheme="majorEastAsia" w:eastAsiaTheme="majorEastAsia" w:hAnsiTheme="majorEastAsia" w:cs="DFKaiShu-SB-Estd-BF" w:hint="eastAsia"/>
          <w:kern w:val="0"/>
          <w:szCs w:val="24"/>
        </w:rPr>
        <w:t xml:space="preserve">  </w:t>
      </w:r>
      <w:r w:rsidR="00114567" w:rsidRPr="008B72E5">
        <w:rPr>
          <w:rFonts w:asciiTheme="majorEastAsia" w:eastAsiaTheme="majorEastAsia" w:hAnsiTheme="majorEastAsia" w:cs="DFKaiShu-SB-Estd-BF" w:hint="eastAsia"/>
          <w:kern w:val="0"/>
          <w:szCs w:val="24"/>
        </w:rPr>
        <w:t>由表三</w:t>
      </w:r>
      <w:r w:rsidRPr="008B72E5">
        <w:rPr>
          <w:rFonts w:asciiTheme="majorEastAsia" w:eastAsiaTheme="majorEastAsia" w:hAnsiTheme="majorEastAsia" w:cs="DFKaiShu-SB-Estd-BF" w:hint="eastAsia"/>
          <w:kern w:val="0"/>
          <w:szCs w:val="24"/>
        </w:rPr>
        <w:t>可知，</w:t>
      </w:r>
      <w:r w:rsidR="00D86ADF" w:rsidRPr="008B72E5">
        <w:rPr>
          <w:rFonts w:asciiTheme="majorEastAsia" w:eastAsiaTheme="majorEastAsia" w:hAnsiTheme="majorEastAsia" w:cs="DFKaiShu-SB-Estd-BF" w:hint="eastAsia"/>
          <w:kern w:val="0"/>
          <w:szCs w:val="24"/>
        </w:rPr>
        <w:t>我國</w:t>
      </w:r>
      <w:r w:rsidRPr="008B72E5">
        <w:rPr>
          <w:rFonts w:asciiTheme="majorEastAsia" w:eastAsiaTheme="majorEastAsia" w:hAnsiTheme="majorEastAsia" w:cs="DFKaiShu-SB-Estd-BF" w:hint="eastAsia"/>
          <w:kern w:val="0"/>
          <w:szCs w:val="24"/>
        </w:rPr>
        <w:t>平均每人GDP 與平均每人民間消費支出逐年增加，消費能力增強</w:t>
      </w:r>
      <w:r w:rsidR="00D86ADF">
        <w:rPr>
          <w:rFonts w:asciiTheme="majorEastAsia" w:eastAsiaTheme="majorEastAsia" w:hAnsiTheme="majorEastAsia" w:cs="DFKaiShu-SB-Estd-BF" w:hint="eastAsia"/>
          <w:kern w:val="0"/>
          <w:szCs w:val="24"/>
        </w:rPr>
        <w:t>。</w:t>
      </w:r>
      <w:r w:rsidR="003D1C63" w:rsidRPr="008B72E5">
        <w:rPr>
          <w:rFonts w:asciiTheme="majorEastAsia" w:eastAsiaTheme="majorEastAsia" w:hAnsiTheme="majorEastAsia" w:cs="DFKaiShu-SB-Estd-BF" w:hint="eastAsia"/>
          <w:kern w:val="0"/>
          <w:szCs w:val="24"/>
        </w:rPr>
        <w:t>哥倫比亞大學經濟學家</w:t>
      </w:r>
      <w:r w:rsidR="003D1C63" w:rsidRPr="008B72E5">
        <w:rPr>
          <w:rFonts w:asciiTheme="majorEastAsia" w:eastAsiaTheme="majorEastAsia" w:hAnsiTheme="majorEastAsia" w:cs="DFKaiShu-SB-Estd-BF"/>
          <w:kern w:val="0"/>
          <w:szCs w:val="24"/>
        </w:rPr>
        <w:t xml:space="preserve"> Lena Edlund </w:t>
      </w:r>
      <w:r w:rsidR="003D1C63" w:rsidRPr="008B72E5">
        <w:rPr>
          <w:rFonts w:asciiTheme="majorEastAsia" w:eastAsiaTheme="majorEastAsia" w:hAnsiTheme="majorEastAsia" w:cs="DFKaiShu-SB-Estd-BF" w:hint="eastAsia"/>
          <w:kern w:val="0"/>
          <w:szCs w:val="24"/>
        </w:rPr>
        <w:t>分析了</w:t>
      </w:r>
      <w:r w:rsidR="003D1C63" w:rsidRPr="008B72E5">
        <w:rPr>
          <w:rFonts w:asciiTheme="majorEastAsia" w:eastAsiaTheme="majorEastAsia" w:hAnsiTheme="majorEastAsia" w:cs="DFKaiShu-SB-Estd-BF"/>
          <w:kern w:val="0"/>
          <w:szCs w:val="24"/>
        </w:rPr>
        <w:t xml:space="preserve"> 47 </w:t>
      </w:r>
      <w:r w:rsidR="003D1C63" w:rsidRPr="008B72E5">
        <w:rPr>
          <w:rFonts w:asciiTheme="majorEastAsia" w:eastAsiaTheme="majorEastAsia" w:hAnsiTheme="majorEastAsia" w:cs="DFKaiShu-SB-Estd-BF" w:hint="eastAsia"/>
          <w:kern w:val="0"/>
          <w:szCs w:val="24"/>
        </w:rPr>
        <w:t>個國家的婚姻市場，其中有</w:t>
      </w:r>
      <w:r w:rsidR="003D1C63" w:rsidRPr="008B72E5">
        <w:rPr>
          <w:rFonts w:asciiTheme="majorEastAsia" w:eastAsiaTheme="majorEastAsia" w:hAnsiTheme="majorEastAsia" w:cs="DFKaiShu-SB-Estd-BF"/>
          <w:kern w:val="0"/>
          <w:szCs w:val="24"/>
        </w:rPr>
        <w:t xml:space="preserve"> 44 </w:t>
      </w:r>
      <w:r w:rsidR="003D1C63" w:rsidRPr="008B72E5">
        <w:rPr>
          <w:rFonts w:asciiTheme="majorEastAsia" w:eastAsiaTheme="majorEastAsia" w:hAnsiTheme="majorEastAsia" w:cs="DFKaiShu-SB-Estd-BF" w:hint="eastAsia"/>
          <w:kern w:val="0"/>
          <w:szCs w:val="24"/>
        </w:rPr>
        <w:t>個國家的大都市都是女比男多。而且在平均所得愈高的地區，女比男多的程度就愈高。</w:t>
      </w:r>
    </w:p>
    <w:p w:rsidR="00114567" w:rsidRPr="008B72E5" w:rsidRDefault="00114567" w:rsidP="003D1C63">
      <w:pPr>
        <w:autoSpaceDE w:val="0"/>
        <w:autoSpaceDN w:val="0"/>
        <w:adjustRightInd w:val="0"/>
        <w:rPr>
          <w:rFonts w:asciiTheme="majorEastAsia" w:eastAsiaTheme="majorEastAsia" w:hAnsiTheme="majorEastAsia" w:cs="DFKaiShu-SB-Estd-BF"/>
          <w:kern w:val="0"/>
          <w:szCs w:val="24"/>
        </w:rPr>
      </w:pPr>
    </w:p>
    <w:p w:rsidR="003B5BBA" w:rsidRDefault="00EA01EE" w:rsidP="00D86ADF">
      <w:pPr>
        <w:autoSpaceDE w:val="0"/>
        <w:autoSpaceDN w:val="0"/>
        <w:adjustRightInd w:val="0"/>
        <w:jc w:val="both"/>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 xml:space="preserve">   </w:t>
      </w:r>
      <w:r w:rsidR="00927C2F">
        <w:rPr>
          <w:rFonts w:asciiTheme="majorEastAsia" w:eastAsiaTheme="majorEastAsia" w:hAnsiTheme="majorEastAsia" w:cs="DFKaiShu-SB-Estd-BF" w:hint="eastAsia"/>
          <w:kern w:val="0"/>
          <w:szCs w:val="24"/>
        </w:rPr>
        <w:t>此外，</w:t>
      </w:r>
      <w:r w:rsidR="003B5BBA" w:rsidRPr="008B72E5">
        <w:rPr>
          <w:rFonts w:asciiTheme="majorEastAsia" w:eastAsiaTheme="majorEastAsia" w:hAnsiTheme="majorEastAsia" w:cs="DFKaiShu-SB-Estd-BF" w:hint="eastAsia"/>
          <w:kern w:val="0"/>
          <w:szCs w:val="24"/>
        </w:rPr>
        <w:t>外食族的比例</w:t>
      </w:r>
      <w:r w:rsidR="00D86ADF">
        <w:rPr>
          <w:rFonts w:asciiTheme="majorEastAsia" w:eastAsiaTheme="majorEastAsia" w:hAnsiTheme="majorEastAsia" w:cs="DFKaiShu-SB-Estd-BF" w:hint="eastAsia"/>
          <w:kern w:val="0"/>
          <w:szCs w:val="24"/>
        </w:rPr>
        <w:t>也</w:t>
      </w:r>
      <w:r w:rsidR="003B5BBA" w:rsidRPr="008B72E5">
        <w:rPr>
          <w:rFonts w:asciiTheme="majorEastAsia" w:eastAsiaTheme="majorEastAsia" w:hAnsiTheme="majorEastAsia" w:cs="DFKaiShu-SB-Estd-BF" w:hint="eastAsia"/>
          <w:kern w:val="0"/>
          <w:szCs w:val="24"/>
        </w:rPr>
        <w:t>年年升高，根據《遠見》調查，國人外食比例已超過七成，「天天外食族」高達</w:t>
      </w:r>
      <w:r w:rsidR="003B5BBA" w:rsidRPr="008B72E5">
        <w:rPr>
          <w:rFonts w:asciiTheme="majorEastAsia" w:eastAsiaTheme="majorEastAsia" w:hAnsiTheme="majorEastAsia" w:cs="Arial"/>
          <w:kern w:val="0"/>
          <w:szCs w:val="24"/>
        </w:rPr>
        <w:t>330</w:t>
      </w:r>
      <w:r w:rsidR="003B5BBA" w:rsidRPr="008B72E5">
        <w:rPr>
          <w:rFonts w:asciiTheme="majorEastAsia" w:eastAsiaTheme="majorEastAsia" w:hAnsiTheme="majorEastAsia" w:cs="DFKaiShu-SB-Estd-BF" w:hint="eastAsia"/>
          <w:kern w:val="0"/>
          <w:szCs w:val="24"/>
        </w:rPr>
        <w:t>萬</w:t>
      </w:r>
      <w:r w:rsidR="00927C2F">
        <w:rPr>
          <w:rFonts w:asciiTheme="majorEastAsia" w:eastAsiaTheme="majorEastAsia" w:hAnsiTheme="majorEastAsia" w:cs="DFKaiShu-SB-Estd-BF" w:hint="eastAsia"/>
          <w:kern w:val="0"/>
          <w:szCs w:val="24"/>
        </w:rPr>
        <w:t>人</w:t>
      </w:r>
      <w:r w:rsidR="003B5BBA" w:rsidRPr="008B72E5">
        <w:rPr>
          <w:rFonts w:asciiTheme="majorEastAsia" w:eastAsiaTheme="majorEastAsia" w:hAnsiTheme="majorEastAsia" w:cs="DFKaiShu-SB-Estd-BF" w:hint="eastAsia"/>
          <w:kern w:val="0"/>
          <w:szCs w:val="24"/>
        </w:rPr>
        <w:t>，「餐餐外食族」</w:t>
      </w:r>
      <w:r w:rsidR="00927C2F">
        <w:rPr>
          <w:rFonts w:asciiTheme="majorEastAsia" w:eastAsiaTheme="majorEastAsia" w:hAnsiTheme="majorEastAsia" w:cs="DFKaiShu-SB-Estd-BF" w:hint="eastAsia"/>
          <w:kern w:val="0"/>
          <w:szCs w:val="24"/>
        </w:rPr>
        <w:t>也</w:t>
      </w:r>
      <w:r w:rsidR="003B5BBA" w:rsidRPr="008B72E5">
        <w:rPr>
          <w:rFonts w:asciiTheme="majorEastAsia" w:eastAsiaTheme="majorEastAsia" w:hAnsiTheme="majorEastAsia" w:cs="DFKaiShu-SB-Estd-BF" w:hint="eastAsia"/>
          <w:kern w:val="0"/>
          <w:szCs w:val="24"/>
        </w:rPr>
        <w:t>約</w:t>
      </w:r>
      <w:r w:rsidR="003B5BBA" w:rsidRPr="008B72E5">
        <w:rPr>
          <w:rFonts w:asciiTheme="majorEastAsia" w:eastAsiaTheme="majorEastAsia" w:hAnsiTheme="majorEastAsia" w:cs="Arial"/>
          <w:kern w:val="0"/>
          <w:szCs w:val="24"/>
        </w:rPr>
        <w:t xml:space="preserve">170 </w:t>
      </w:r>
      <w:r w:rsidR="003B5BBA" w:rsidRPr="008B72E5">
        <w:rPr>
          <w:rFonts w:asciiTheme="majorEastAsia" w:eastAsiaTheme="majorEastAsia" w:hAnsiTheme="majorEastAsia" w:cs="DFKaiShu-SB-Estd-BF" w:hint="eastAsia"/>
          <w:kern w:val="0"/>
          <w:szCs w:val="24"/>
        </w:rPr>
        <w:t>萬人。</w:t>
      </w:r>
      <w:r w:rsidR="00927C2F">
        <w:rPr>
          <w:rFonts w:asciiTheme="majorEastAsia" w:eastAsiaTheme="majorEastAsia" w:hAnsiTheme="majorEastAsia" w:cs="DFKaiShu-SB-Estd-BF" w:hint="eastAsia"/>
          <w:kern w:val="0"/>
          <w:szCs w:val="24"/>
        </w:rPr>
        <w:t>由</w:t>
      </w:r>
      <w:r w:rsidR="003B5BBA" w:rsidRPr="008B72E5">
        <w:rPr>
          <w:rFonts w:asciiTheme="majorEastAsia" w:eastAsiaTheme="majorEastAsia" w:hAnsiTheme="majorEastAsia" w:cs="DFKaiShu-SB-Estd-BF" w:hint="eastAsia"/>
          <w:kern w:val="0"/>
          <w:szCs w:val="24"/>
        </w:rPr>
        <w:t>主計</w:t>
      </w:r>
      <w:r w:rsidR="00927C2F">
        <w:rPr>
          <w:rFonts w:asciiTheme="majorEastAsia" w:eastAsiaTheme="majorEastAsia" w:hAnsiTheme="majorEastAsia" w:cs="DFKaiShu-SB-Estd-BF" w:hint="eastAsia"/>
          <w:kern w:val="0"/>
          <w:szCs w:val="24"/>
        </w:rPr>
        <w:t>總</w:t>
      </w:r>
      <w:r w:rsidR="003B5BBA" w:rsidRPr="008B72E5">
        <w:rPr>
          <w:rFonts w:asciiTheme="majorEastAsia" w:eastAsiaTheme="majorEastAsia" w:hAnsiTheme="majorEastAsia" w:cs="DFKaiShu-SB-Estd-BF" w:hint="eastAsia"/>
          <w:kern w:val="0"/>
          <w:szCs w:val="24"/>
        </w:rPr>
        <w:t>處</w:t>
      </w:r>
      <w:r w:rsidR="00927C2F">
        <w:rPr>
          <w:rFonts w:asciiTheme="majorEastAsia" w:eastAsiaTheme="majorEastAsia" w:hAnsiTheme="majorEastAsia" w:cs="DFKaiShu-SB-Estd-BF" w:hint="eastAsia"/>
          <w:kern w:val="0"/>
          <w:szCs w:val="24"/>
        </w:rPr>
        <w:t>的</w:t>
      </w:r>
      <w:r w:rsidR="003B5BBA" w:rsidRPr="008B72E5">
        <w:rPr>
          <w:rFonts w:asciiTheme="majorEastAsia" w:eastAsiaTheme="majorEastAsia" w:hAnsiTheme="majorEastAsia" w:cs="DFKaiShu-SB-Estd-BF" w:hint="eastAsia"/>
          <w:kern w:val="0"/>
          <w:szCs w:val="24"/>
        </w:rPr>
        <w:t>統計</w:t>
      </w:r>
      <w:r w:rsidR="00927C2F">
        <w:rPr>
          <w:rFonts w:asciiTheme="majorEastAsia" w:eastAsiaTheme="majorEastAsia" w:hAnsiTheme="majorEastAsia" w:cs="DFKaiShu-SB-Estd-BF" w:hint="eastAsia"/>
          <w:kern w:val="0"/>
          <w:szCs w:val="24"/>
        </w:rPr>
        <w:t>顯示</w:t>
      </w:r>
      <w:r w:rsidR="003B5BBA" w:rsidRPr="008B72E5">
        <w:rPr>
          <w:rFonts w:asciiTheme="majorEastAsia" w:eastAsiaTheme="majorEastAsia" w:hAnsiTheme="majorEastAsia" w:cs="DFKaiShu-SB-Estd-BF" w:hint="eastAsia"/>
          <w:kern w:val="0"/>
          <w:szCs w:val="24"/>
        </w:rPr>
        <w:t>，</w:t>
      </w:r>
      <w:r w:rsidR="003B5BBA" w:rsidRPr="008B72E5">
        <w:rPr>
          <w:rFonts w:asciiTheme="majorEastAsia" w:eastAsiaTheme="majorEastAsia" w:hAnsiTheme="majorEastAsia" w:cs="Arial"/>
          <w:kern w:val="0"/>
          <w:szCs w:val="24"/>
        </w:rPr>
        <w:t xml:space="preserve">20 </w:t>
      </w:r>
      <w:r w:rsidR="003B5BBA" w:rsidRPr="008B72E5">
        <w:rPr>
          <w:rFonts w:asciiTheme="majorEastAsia" w:eastAsiaTheme="majorEastAsia" w:hAnsiTheme="majorEastAsia" w:cs="DFKaiShu-SB-Estd-BF" w:hint="eastAsia"/>
          <w:kern w:val="0"/>
          <w:szCs w:val="24"/>
        </w:rPr>
        <w:t>年前，家庭外食消費金額只占食品消費支出的一成，但近三年來已增加到三成。</w:t>
      </w:r>
      <w:r w:rsidR="003B5BBA" w:rsidRPr="008B72E5">
        <w:rPr>
          <w:rFonts w:asciiTheme="majorEastAsia" w:eastAsiaTheme="majorEastAsia" w:hAnsiTheme="majorEastAsia" w:cs="Arial"/>
          <w:kern w:val="0"/>
          <w:szCs w:val="24"/>
        </w:rPr>
        <w:t xml:space="preserve">20 </w:t>
      </w:r>
      <w:r w:rsidR="003B5BBA" w:rsidRPr="008B72E5">
        <w:rPr>
          <w:rFonts w:asciiTheme="majorEastAsia" w:eastAsiaTheme="majorEastAsia" w:hAnsiTheme="majorEastAsia" w:cs="DFKaiShu-SB-Estd-BF" w:hint="eastAsia"/>
          <w:kern w:val="0"/>
          <w:szCs w:val="24"/>
        </w:rPr>
        <w:t>年來，以家庭為單位的外食消費比重增加了兩成，顯示當「老外」的家庭及人口不斷在增加中。根據調查，</w:t>
      </w:r>
      <w:r w:rsidR="00B12E86">
        <w:rPr>
          <w:rFonts w:asciiTheme="majorEastAsia" w:eastAsiaTheme="majorEastAsia" w:hAnsiTheme="majorEastAsia" w:cs="DFKaiShu-SB-Estd-BF" w:hint="eastAsia"/>
          <w:kern w:val="0"/>
          <w:szCs w:val="24"/>
        </w:rPr>
        <w:t>10</w:t>
      </w:r>
      <w:r w:rsidR="00D86ADF">
        <w:rPr>
          <w:rFonts w:asciiTheme="majorEastAsia" w:eastAsiaTheme="majorEastAsia" w:hAnsiTheme="majorEastAsia" w:cs="DFKaiShu-SB-Estd-BF" w:hint="eastAsia"/>
          <w:kern w:val="0"/>
          <w:szCs w:val="24"/>
        </w:rPr>
        <w:t>6</w:t>
      </w:r>
      <w:r w:rsidR="00B12E86">
        <w:rPr>
          <w:rFonts w:asciiTheme="majorEastAsia" w:eastAsiaTheme="majorEastAsia" w:hAnsiTheme="majorEastAsia" w:cs="DFKaiShu-SB-Estd-BF" w:hint="eastAsia"/>
          <w:kern w:val="0"/>
          <w:szCs w:val="24"/>
        </w:rPr>
        <w:t>年</w:t>
      </w:r>
      <w:r w:rsidR="003B5BBA" w:rsidRPr="008B72E5">
        <w:rPr>
          <w:rFonts w:asciiTheme="majorEastAsia" w:eastAsiaTheme="majorEastAsia" w:hAnsiTheme="majorEastAsia" w:cs="DFKaiShu-SB-Estd-BF" w:hint="eastAsia"/>
          <w:kern w:val="0"/>
          <w:szCs w:val="24"/>
        </w:rPr>
        <w:t>國人外食比例已超過七成，達</w:t>
      </w:r>
      <w:r w:rsidR="003B5BBA" w:rsidRPr="008B72E5">
        <w:rPr>
          <w:rFonts w:asciiTheme="majorEastAsia" w:eastAsiaTheme="majorEastAsia" w:hAnsiTheme="majorEastAsia" w:cs="Arial"/>
          <w:kern w:val="0"/>
          <w:szCs w:val="24"/>
        </w:rPr>
        <w:t>70.2</w:t>
      </w:r>
      <w:r w:rsidR="003B5BBA" w:rsidRPr="008B72E5">
        <w:rPr>
          <w:rFonts w:asciiTheme="majorEastAsia" w:eastAsiaTheme="majorEastAsia" w:hAnsiTheme="majorEastAsia" w:cs="DFKaiShu-SB-Estd-BF" w:hint="eastAsia"/>
          <w:kern w:val="0"/>
          <w:szCs w:val="24"/>
        </w:rPr>
        <w:t>％。其中，男性外食比例高於女性，達</w:t>
      </w:r>
      <w:r w:rsidR="003B5BBA" w:rsidRPr="008B72E5">
        <w:rPr>
          <w:rFonts w:asciiTheme="majorEastAsia" w:eastAsiaTheme="majorEastAsia" w:hAnsiTheme="majorEastAsia" w:cs="Arial"/>
          <w:kern w:val="0"/>
          <w:szCs w:val="24"/>
        </w:rPr>
        <w:t>76.1</w:t>
      </w:r>
      <w:r w:rsidR="003B5BBA" w:rsidRPr="008B72E5">
        <w:rPr>
          <w:rFonts w:asciiTheme="majorEastAsia" w:eastAsiaTheme="majorEastAsia" w:hAnsiTheme="majorEastAsia" w:cs="DFKaiShu-SB-Estd-BF" w:hint="eastAsia"/>
          <w:kern w:val="0"/>
          <w:szCs w:val="24"/>
        </w:rPr>
        <w:t>％，比女性多</w:t>
      </w:r>
      <w:r w:rsidR="003B5BBA" w:rsidRPr="008B72E5">
        <w:rPr>
          <w:rFonts w:asciiTheme="majorEastAsia" w:eastAsiaTheme="majorEastAsia" w:hAnsiTheme="majorEastAsia" w:cs="Arial"/>
          <w:kern w:val="0"/>
          <w:szCs w:val="24"/>
        </w:rPr>
        <w:t>11.7</w:t>
      </w:r>
      <w:r w:rsidR="003B5BBA" w:rsidRPr="008B72E5">
        <w:rPr>
          <w:rFonts w:asciiTheme="majorEastAsia" w:eastAsiaTheme="majorEastAsia" w:hAnsiTheme="majorEastAsia" w:cs="DFKaiShu-SB-Estd-BF" w:hint="eastAsia"/>
          <w:kern w:val="0"/>
          <w:szCs w:val="24"/>
        </w:rPr>
        <w:t>％。</w:t>
      </w:r>
    </w:p>
    <w:p w:rsidR="000967B7" w:rsidRPr="008B72E5" w:rsidRDefault="000967B7" w:rsidP="00D86ADF">
      <w:pPr>
        <w:autoSpaceDE w:val="0"/>
        <w:autoSpaceDN w:val="0"/>
        <w:adjustRightInd w:val="0"/>
        <w:jc w:val="both"/>
        <w:rPr>
          <w:rFonts w:asciiTheme="majorEastAsia" w:eastAsiaTheme="majorEastAsia" w:hAnsiTheme="majorEastAsia" w:cs="DFKaiShu-SB-Estd-BF"/>
          <w:kern w:val="0"/>
          <w:szCs w:val="24"/>
        </w:rPr>
      </w:pPr>
    </w:p>
    <w:p w:rsidR="003D1C63" w:rsidRPr="008B72E5" w:rsidRDefault="003D1C63" w:rsidP="00D86ADF">
      <w:pPr>
        <w:autoSpaceDE w:val="0"/>
        <w:autoSpaceDN w:val="0"/>
        <w:adjustRightInd w:val="0"/>
        <w:jc w:val="both"/>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lastRenderedPageBreak/>
        <w:t xml:space="preserve">    </w:t>
      </w:r>
      <w:r w:rsidR="00D86ADF">
        <w:rPr>
          <w:rFonts w:asciiTheme="majorEastAsia" w:eastAsiaTheme="majorEastAsia" w:hAnsiTheme="majorEastAsia" w:cs="DFKaiShu-SB-Estd-BF" w:hint="eastAsia"/>
          <w:kern w:val="0"/>
          <w:szCs w:val="24"/>
        </w:rPr>
        <w:t>根據</w:t>
      </w:r>
      <w:r w:rsidRPr="008B72E5">
        <w:rPr>
          <w:rFonts w:asciiTheme="majorEastAsia" w:eastAsiaTheme="majorEastAsia" w:hAnsiTheme="majorEastAsia" w:cs="DFKaiShu-SB-Estd-BF" w:hint="eastAsia"/>
          <w:kern w:val="0"/>
          <w:szCs w:val="24"/>
        </w:rPr>
        <w:t>以上研究顯示，高所得雖不完全是影響單身的因素，但單身者大多屬於高所得族群，當越多人單身且</w:t>
      </w:r>
      <w:r w:rsidR="00D86ADF">
        <w:rPr>
          <w:rFonts w:asciiTheme="majorEastAsia" w:eastAsiaTheme="majorEastAsia" w:hAnsiTheme="majorEastAsia" w:cs="DFKaiShu-SB-Estd-BF" w:hint="eastAsia"/>
          <w:kern w:val="0"/>
          <w:szCs w:val="24"/>
        </w:rPr>
        <w:t>達到</w:t>
      </w:r>
      <w:r w:rsidRPr="008B72E5">
        <w:rPr>
          <w:rFonts w:asciiTheme="majorEastAsia" w:eastAsiaTheme="majorEastAsia" w:hAnsiTheme="majorEastAsia" w:cs="DFKaiShu-SB-Estd-BF" w:hint="eastAsia"/>
          <w:kern w:val="0"/>
          <w:szCs w:val="24"/>
        </w:rPr>
        <w:t>高所得</w:t>
      </w:r>
      <w:r w:rsidR="00D86ADF">
        <w:rPr>
          <w:rFonts w:asciiTheme="majorEastAsia" w:eastAsiaTheme="majorEastAsia" w:hAnsiTheme="majorEastAsia" w:cs="DFKaiShu-SB-Estd-BF" w:hint="eastAsia"/>
          <w:kern w:val="0"/>
          <w:szCs w:val="24"/>
        </w:rPr>
        <w:t>的情況</w:t>
      </w:r>
      <w:r w:rsidRPr="008B72E5">
        <w:rPr>
          <w:rFonts w:asciiTheme="majorEastAsia" w:eastAsiaTheme="majorEastAsia" w:hAnsiTheme="majorEastAsia" w:cs="DFKaiShu-SB-Estd-BF" w:hint="eastAsia"/>
          <w:kern w:val="0"/>
          <w:szCs w:val="24"/>
        </w:rPr>
        <w:t>，表示這個</w:t>
      </w:r>
      <w:r w:rsidR="00927C2F">
        <w:rPr>
          <w:rFonts w:asciiTheme="majorEastAsia" w:eastAsiaTheme="majorEastAsia" w:hAnsiTheme="majorEastAsia" w:cs="DFKaiShu-SB-Estd-BF" w:hint="eastAsia"/>
          <w:kern w:val="0"/>
          <w:szCs w:val="24"/>
        </w:rPr>
        <w:t>單人消費</w:t>
      </w:r>
      <w:r w:rsidRPr="008B72E5">
        <w:rPr>
          <w:rFonts w:asciiTheme="majorEastAsia" w:eastAsiaTheme="majorEastAsia" w:hAnsiTheme="majorEastAsia" w:cs="DFKaiShu-SB-Estd-BF" w:hint="eastAsia"/>
          <w:kern w:val="0"/>
          <w:szCs w:val="24"/>
        </w:rPr>
        <w:t>市場有存在的必要，</w:t>
      </w:r>
      <w:r w:rsidR="00D86ADF">
        <w:rPr>
          <w:rFonts w:asciiTheme="majorEastAsia" w:eastAsiaTheme="majorEastAsia" w:hAnsiTheme="majorEastAsia" w:cs="DFKaiShu-SB-Estd-BF" w:hint="eastAsia"/>
          <w:kern w:val="0"/>
          <w:szCs w:val="24"/>
        </w:rPr>
        <w:t>所以</w:t>
      </w:r>
      <w:r w:rsidRPr="008B72E5">
        <w:rPr>
          <w:rFonts w:asciiTheme="majorEastAsia" w:eastAsiaTheme="majorEastAsia" w:hAnsiTheme="majorEastAsia" w:cs="DFKaiShu-SB-Estd-BF" w:hint="eastAsia"/>
          <w:kern w:val="0"/>
          <w:szCs w:val="24"/>
        </w:rPr>
        <w:t>本</w:t>
      </w:r>
      <w:r w:rsidR="00DB32F4">
        <w:rPr>
          <w:rFonts w:asciiTheme="majorEastAsia" w:eastAsiaTheme="majorEastAsia" w:hAnsiTheme="majorEastAsia" w:cs="DFKaiShu-SB-Estd-BF" w:hint="eastAsia"/>
          <w:kern w:val="0"/>
          <w:szCs w:val="24"/>
        </w:rPr>
        <w:t>餐廳</w:t>
      </w:r>
      <w:r w:rsidRPr="008B72E5">
        <w:rPr>
          <w:rFonts w:asciiTheme="majorEastAsia" w:eastAsiaTheme="majorEastAsia" w:hAnsiTheme="majorEastAsia" w:cs="DFKaiShu-SB-Estd-BF" w:hint="eastAsia"/>
          <w:kern w:val="0"/>
          <w:szCs w:val="24"/>
        </w:rPr>
        <w:t>設定在中高價的</w:t>
      </w:r>
      <w:r w:rsidR="00927C2F">
        <w:rPr>
          <w:rFonts w:asciiTheme="majorEastAsia" w:eastAsiaTheme="majorEastAsia" w:hAnsiTheme="majorEastAsia" w:cs="DFKaiShu-SB-Estd-BF" w:hint="eastAsia"/>
          <w:kern w:val="0"/>
          <w:szCs w:val="24"/>
        </w:rPr>
        <w:t>簡餐</w:t>
      </w:r>
      <w:r w:rsidRPr="008B72E5">
        <w:rPr>
          <w:rFonts w:asciiTheme="majorEastAsia" w:eastAsiaTheme="majorEastAsia" w:hAnsiTheme="majorEastAsia" w:cs="DFKaiShu-SB-Estd-BF" w:hint="eastAsia"/>
          <w:kern w:val="0"/>
          <w:szCs w:val="24"/>
        </w:rPr>
        <w:t>餐廳，提供高所得且享受單身者能開心且愉悅的用餐環</w:t>
      </w:r>
      <w:r w:rsidR="00EA01EE" w:rsidRPr="008B72E5">
        <w:rPr>
          <w:rFonts w:asciiTheme="majorEastAsia" w:eastAsiaTheme="majorEastAsia" w:hAnsiTheme="majorEastAsia" w:cs="DFKaiShu-SB-Estd-BF" w:hint="eastAsia"/>
          <w:kern w:val="0"/>
          <w:szCs w:val="24"/>
        </w:rPr>
        <w:t>境</w:t>
      </w:r>
      <w:r w:rsidR="00114567" w:rsidRPr="008B72E5">
        <w:rPr>
          <w:rFonts w:asciiTheme="majorEastAsia" w:eastAsiaTheme="majorEastAsia" w:hAnsiTheme="majorEastAsia" w:cs="DFKaiShu-SB-Estd-BF" w:hint="eastAsia"/>
          <w:kern w:val="0"/>
          <w:szCs w:val="24"/>
        </w:rPr>
        <w:t>。</w:t>
      </w:r>
    </w:p>
    <w:p w:rsidR="00114567" w:rsidRPr="008B72E5" w:rsidRDefault="00114567" w:rsidP="003D1C63">
      <w:pPr>
        <w:rPr>
          <w:rFonts w:asciiTheme="majorEastAsia" w:eastAsiaTheme="majorEastAsia" w:hAnsiTheme="majorEastAsia" w:cs="DFKaiShu-SB-Estd-BF"/>
          <w:kern w:val="0"/>
          <w:szCs w:val="24"/>
        </w:rPr>
      </w:pPr>
    </w:p>
    <w:p w:rsidR="003D1C63" w:rsidRPr="008B72E5" w:rsidRDefault="003D1C63" w:rsidP="003D1C63">
      <w:pPr>
        <w:autoSpaceDE w:val="0"/>
        <w:autoSpaceDN w:val="0"/>
        <w:adjustRightInd w:val="0"/>
        <w:rPr>
          <w:rFonts w:asciiTheme="majorEastAsia" w:eastAsiaTheme="majorEastAsia" w:hAnsiTheme="majorEastAsia" w:cs="DFKaiShu-SB-Estd-BF"/>
          <w:kern w:val="0"/>
          <w:sz w:val="28"/>
          <w:szCs w:val="28"/>
        </w:rPr>
      </w:pPr>
      <w:r w:rsidRPr="008B72E5">
        <w:rPr>
          <w:rFonts w:asciiTheme="majorEastAsia" w:eastAsiaTheme="majorEastAsia" w:hAnsiTheme="majorEastAsia" w:cs="DFKaiShu-SB-Estd-BF" w:hint="eastAsia"/>
          <w:kern w:val="0"/>
          <w:sz w:val="28"/>
          <w:szCs w:val="28"/>
        </w:rPr>
        <w:t>二、產業特性</w:t>
      </w:r>
    </w:p>
    <w:p w:rsidR="003D1C63" w:rsidRDefault="003D1C63" w:rsidP="005A70E6">
      <w:pPr>
        <w:autoSpaceDE w:val="0"/>
        <w:autoSpaceDN w:val="0"/>
        <w:adjustRightInd w:val="0"/>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 xml:space="preserve">    </w:t>
      </w:r>
      <w:r w:rsidR="00DB32F4">
        <w:rPr>
          <w:rFonts w:asciiTheme="majorEastAsia" w:eastAsiaTheme="majorEastAsia" w:hAnsiTheme="majorEastAsia" w:cs="DFKaiShu-SB-Estd-BF" w:hint="eastAsia"/>
          <w:kern w:val="0"/>
          <w:szCs w:val="24"/>
        </w:rPr>
        <w:t>與其他產</w:t>
      </w:r>
      <w:r w:rsidR="005A70E6">
        <w:rPr>
          <w:rFonts w:asciiTheme="majorEastAsia" w:eastAsiaTheme="majorEastAsia" w:hAnsiTheme="majorEastAsia" w:cs="DFKaiShu-SB-Estd-BF" w:hint="eastAsia"/>
          <w:kern w:val="0"/>
          <w:szCs w:val="24"/>
        </w:rPr>
        <w:t>業</w:t>
      </w:r>
      <w:r w:rsidR="00DB32F4">
        <w:rPr>
          <w:rFonts w:asciiTheme="majorEastAsia" w:eastAsiaTheme="majorEastAsia" w:hAnsiTheme="majorEastAsia" w:cs="DFKaiShu-SB-Estd-BF" w:hint="eastAsia"/>
          <w:kern w:val="0"/>
          <w:szCs w:val="24"/>
        </w:rPr>
        <w:t>相較，</w:t>
      </w:r>
      <w:r w:rsidRPr="008B72E5">
        <w:rPr>
          <w:rFonts w:asciiTheme="majorEastAsia" w:eastAsiaTheme="majorEastAsia" w:hAnsiTheme="majorEastAsia" w:cs="DFKaiShu-SB-Estd-BF" w:hint="eastAsia"/>
          <w:kern w:val="0"/>
          <w:szCs w:val="24"/>
        </w:rPr>
        <w:t>進入餐飲業所需要的資金及技術</w:t>
      </w:r>
      <w:r w:rsidR="00DB32F4">
        <w:rPr>
          <w:rFonts w:asciiTheme="majorEastAsia" w:eastAsiaTheme="majorEastAsia" w:hAnsiTheme="majorEastAsia" w:cs="DFKaiShu-SB-Estd-BF" w:hint="eastAsia"/>
          <w:kern w:val="0"/>
          <w:szCs w:val="24"/>
        </w:rPr>
        <w:t>較為</w:t>
      </w:r>
      <w:r w:rsidRPr="008B72E5">
        <w:rPr>
          <w:rFonts w:asciiTheme="majorEastAsia" w:eastAsiaTheme="majorEastAsia" w:hAnsiTheme="majorEastAsia" w:cs="DFKaiShu-SB-Estd-BF" w:hint="eastAsia"/>
          <w:kern w:val="0"/>
          <w:szCs w:val="24"/>
        </w:rPr>
        <w:t>簡單，</w:t>
      </w:r>
      <w:r w:rsidR="00DB32F4">
        <w:rPr>
          <w:rFonts w:asciiTheme="majorEastAsia" w:eastAsiaTheme="majorEastAsia" w:hAnsiTheme="majorEastAsia" w:cs="DFKaiShu-SB-Estd-BF" w:hint="eastAsia"/>
          <w:kern w:val="0"/>
          <w:szCs w:val="24"/>
        </w:rPr>
        <w:t>較</w:t>
      </w:r>
      <w:r w:rsidRPr="008B72E5">
        <w:rPr>
          <w:rFonts w:asciiTheme="majorEastAsia" w:eastAsiaTheme="majorEastAsia" w:hAnsiTheme="majorEastAsia" w:cs="DFKaiShu-SB-Estd-BF" w:hint="eastAsia"/>
          <w:kern w:val="0"/>
          <w:szCs w:val="24"/>
        </w:rPr>
        <w:t>不構成投資者進入障礙</w:t>
      </w:r>
      <w:r w:rsidR="00DB32F4">
        <w:rPr>
          <w:rFonts w:asciiTheme="majorEastAsia" w:eastAsiaTheme="majorEastAsia" w:hAnsiTheme="majorEastAsia" w:cs="DFKaiShu-SB-Estd-BF" w:hint="eastAsia"/>
          <w:kern w:val="0"/>
          <w:szCs w:val="24"/>
        </w:rPr>
        <w:t>。不過</w:t>
      </w:r>
      <w:r w:rsidRPr="008B72E5">
        <w:rPr>
          <w:rFonts w:asciiTheme="majorEastAsia" w:eastAsiaTheme="majorEastAsia" w:hAnsiTheme="majorEastAsia" w:cs="DFKaiShu-SB-Estd-BF" w:hint="eastAsia"/>
          <w:kern w:val="0"/>
          <w:szCs w:val="24"/>
        </w:rPr>
        <w:t>面臨眾多消費者</w:t>
      </w:r>
      <w:r w:rsidR="00DB32F4">
        <w:rPr>
          <w:rFonts w:asciiTheme="majorEastAsia" w:eastAsiaTheme="majorEastAsia" w:hAnsiTheme="majorEastAsia" w:cs="DFKaiShu-SB-Estd-BF" w:hint="eastAsia"/>
          <w:kern w:val="0"/>
          <w:szCs w:val="24"/>
        </w:rPr>
        <w:t>時時</w:t>
      </w:r>
      <w:r w:rsidRPr="008B72E5">
        <w:rPr>
          <w:rFonts w:asciiTheme="majorEastAsia" w:eastAsiaTheme="majorEastAsia" w:hAnsiTheme="majorEastAsia" w:cs="DFKaiShu-SB-Estd-BF" w:hint="eastAsia"/>
          <w:kern w:val="0"/>
          <w:szCs w:val="24"/>
        </w:rPr>
        <w:t>不一樣的需求，</w:t>
      </w:r>
      <w:r w:rsidR="00DB32F4">
        <w:rPr>
          <w:rFonts w:asciiTheme="majorEastAsia" w:eastAsiaTheme="majorEastAsia" w:hAnsiTheme="majorEastAsia" w:cs="DFKaiShu-SB-Estd-BF" w:hint="eastAsia"/>
          <w:kern w:val="0"/>
          <w:szCs w:val="24"/>
        </w:rPr>
        <w:t>則</w:t>
      </w:r>
      <w:r w:rsidR="004B6016">
        <w:rPr>
          <w:rFonts w:asciiTheme="majorEastAsia" w:eastAsiaTheme="majorEastAsia" w:hAnsiTheme="majorEastAsia" w:cs="DFKaiShu-SB-Estd-BF" w:hint="eastAsia"/>
          <w:kern w:val="0"/>
          <w:szCs w:val="24"/>
        </w:rPr>
        <w:t>強化</w:t>
      </w:r>
      <w:r w:rsidRPr="008B72E5">
        <w:rPr>
          <w:rFonts w:asciiTheme="majorEastAsia" w:eastAsiaTheme="majorEastAsia" w:hAnsiTheme="majorEastAsia" w:cs="DFKaiShu-SB-Estd-BF" w:hint="eastAsia"/>
          <w:kern w:val="0"/>
          <w:szCs w:val="24"/>
        </w:rPr>
        <w:t>了此產業的複雜性。隨著時代的改變，人們的生活總在忙碌中度過，「沒有時間」為大部分家庭主婦無法下廚的共同原因。</w:t>
      </w:r>
      <w:r w:rsidR="005A70E6">
        <w:rPr>
          <w:rFonts w:asciiTheme="majorEastAsia" w:eastAsiaTheme="majorEastAsia" w:hAnsiTheme="majorEastAsia" w:cs="DFKaiShu-SB-Estd-BF" w:hint="eastAsia"/>
          <w:kern w:val="0"/>
          <w:szCs w:val="24"/>
        </w:rPr>
        <w:t>但有</w:t>
      </w:r>
      <w:r w:rsidRPr="008B72E5">
        <w:rPr>
          <w:rFonts w:asciiTheme="majorEastAsia" w:eastAsiaTheme="majorEastAsia" w:hAnsiTheme="majorEastAsia" w:cs="DFKaiShu-SB-Estd-BF" w:hint="eastAsia"/>
          <w:kern w:val="0"/>
          <w:szCs w:val="24"/>
        </w:rPr>
        <w:t>將近</w:t>
      </w:r>
      <w:r w:rsidR="00DB32F4">
        <w:rPr>
          <w:rFonts w:asciiTheme="majorEastAsia" w:eastAsiaTheme="majorEastAsia" w:hAnsiTheme="majorEastAsia" w:cs="DFKaiShu-SB-Estd-BF" w:hint="eastAsia"/>
          <w:kern w:val="0"/>
          <w:szCs w:val="24"/>
        </w:rPr>
        <w:t>七</w:t>
      </w:r>
      <w:r w:rsidRPr="008B72E5">
        <w:rPr>
          <w:rFonts w:asciiTheme="majorEastAsia" w:eastAsiaTheme="majorEastAsia" w:hAnsiTheme="majorEastAsia" w:cs="DFKaiShu-SB-Estd-BF" w:hint="eastAsia"/>
          <w:kern w:val="0"/>
          <w:szCs w:val="24"/>
        </w:rPr>
        <w:t>成的人飲食以外食為主，購買便當或者在學校、公司餐廳解決，吃下肚子的健康以及一個人吃飯的麻煩儼然成為現在的問題。</w:t>
      </w:r>
      <w:r w:rsidR="00DB32F4">
        <w:rPr>
          <w:rFonts w:asciiTheme="majorEastAsia" w:eastAsiaTheme="majorEastAsia" w:hAnsiTheme="majorEastAsia" w:cs="DFKaiShu-SB-Estd-BF" w:hint="eastAsia"/>
          <w:kern w:val="0"/>
          <w:szCs w:val="24"/>
        </w:rPr>
        <w:t>而大多數的</w:t>
      </w:r>
      <w:r w:rsidR="008C4FDD">
        <w:rPr>
          <w:rFonts w:asciiTheme="majorEastAsia" w:eastAsiaTheme="majorEastAsia" w:hAnsiTheme="majorEastAsia" w:cs="DFKaiShu-SB-Estd-BF" w:hint="eastAsia"/>
          <w:kern w:val="0"/>
          <w:szCs w:val="24"/>
        </w:rPr>
        <w:t>餐廳均無為單獨用餐的客人提供用餐的環境或客製的</w:t>
      </w:r>
      <w:r w:rsidR="005A70E6">
        <w:rPr>
          <w:rFonts w:asciiTheme="majorEastAsia" w:eastAsiaTheme="majorEastAsia" w:hAnsiTheme="majorEastAsia" w:cs="DFKaiShu-SB-Estd-BF" w:hint="eastAsia"/>
          <w:kern w:val="0"/>
          <w:szCs w:val="24"/>
        </w:rPr>
        <w:t>餐</w:t>
      </w:r>
      <w:r w:rsidR="008C4FDD">
        <w:rPr>
          <w:rFonts w:asciiTheme="majorEastAsia" w:eastAsiaTheme="majorEastAsia" w:hAnsiTheme="majorEastAsia" w:cs="DFKaiShu-SB-Estd-BF" w:hint="eastAsia"/>
          <w:kern w:val="0"/>
          <w:szCs w:val="24"/>
        </w:rPr>
        <w:t>點。</w:t>
      </w:r>
      <w:r w:rsidR="00DB32F4">
        <w:rPr>
          <w:rFonts w:asciiTheme="majorEastAsia" w:eastAsiaTheme="majorEastAsia" w:hAnsiTheme="majorEastAsia" w:cs="DFKaiShu-SB-Estd-BF" w:hint="eastAsia"/>
          <w:kern w:val="0"/>
          <w:szCs w:val="24"/>
        </w:rPr>
        <w:t>所以</w:t>
      </w:r>
      <w:r w:rsidRPr="008B72E5">
        <w:rPr>
          <w:rFonts w:asciiTheme="majorEastAsia" w:eastAsiaTheme="majorEastAsia" w:hAnsiTheme="majorEastAsia" w:cs="DFKaiShu-SB-Estd-BF" w:hint="eastAsia"/>
          <w:kern w:val="0"/>
          <w:szCs w:val="24"/>
        </w:rPr>
        <w:t>本餐廳</w:t>
      </w:r>
      <w:r w:rsidR="00927C2F">
        <w:rPr>
          <w:rFonts w:asciiTheme="majorEastAsia" w:eastAsiaTheme="majorEastAsia" w:hAnsiTheme="majorEastAsia" w:cs="DFKaiShu-SB-Estd-BF" w:hint="eastAsia"/>
          <w:kern w:val="0"/>
          <w:szCs w:val="24"/>
        </w:rPr>
        <w:t>另一個成立目的，是</w:t>
      </w:r>
      <w:r w:rsidR="00DB32F4">
        <w:rPr>
          <w:rFonts w:asciiTheme="majorEastAsia" w:eastAsiaTheme="majorEastAsia" w:hAnsiTheme="majorEastAsia" w:cs="DFKaiShu-SB-Estd-BF" w:hint="eastAsia"/>
          <w:kern w:val="0"/>
          <w:szCs w:val="24"/>
        </w:rPr>
        <w:t>欲</w:t>
      </w:r>
      <w:r w:rsidRPr="008B72E5">
        <w:rPr>
          <w:rFonts w:asciiTheme="majorEastAsia" w:eastAsiaTheme="majorEastAsia" w:hAnsiTheme="majorEastAsia" w:cs="DFKaiShu-SB-Estd-BF" w:hint="eastAsia"/>
          <w:kern w:val="0"/>
          <w:szCs w:val="24"/>
        </w:rPr>
        <w:t>提供差異化的服務，讓外食族們在外一個人吃飯不用擔心有</w:t>
      </w:r>
      <w:r w:rsidR="008C4FDD">
        <w:rPr>
          <w:rFonts w:asciiTheme="majorEastAsia" w:eastAsiaTheme="majorEastAsia" w:hAnsiTheme="majorEastAsia" w:cs="DFKaiShu-SB-Estd-BF" w:hint="eastAsia"/>
          <w:kern w:val="0"/>
          <w:szCs w:val="24"/>
        </w:rPr>
        <w:t>異樣的目光，享受自在的獨享美食的空間。</w:t>
      </w:r>
    </w:p>
    <w:p w:rsidR="008C4FDD" w:rsidRPr="008B72E5" w:rsidRDefault="008C4FDD" w:rsidP="00DB32F4">
      <w:pPr>
        <w:autoSpaceDE w:val="0"/>
        <w:autoSpaceDN w:val="0"/>
        <w:adjustRightInd w:val="0"/>
        <w:jc w:val="both"/>
        <w:rPr>
          <w:rFonts w:asciiTheme="majorEastAsia" w:eastAsiaTheme="majorEastAsia" w:hAnsiTheme="majorEastAsia" w:cs="DFKaiShu-SB-Estd-BF"/>
          <w:kern w:val="0"/>
          <w:szCs w:val="24"/>
        </w:rPr>
      </w:pPr>
    </w:p>
    <w:p w:rsidR="003D1C63" w:rsidRPr="008B72E5" w:rsidRDefault="003D1C63" w:rsidP="003D1C63">
      <w:pPr>
        <w:autoSpaceDE w:val="0"/>
        <w:autoSpaceDN w:val="0"/>
        <w:adjustRightInd w:val="0"/>
        <w:rPr>
          <w:rFonts w:asciiTheme="majorEastAsia" w:eastAsiaTheme="majorEastAsia" w:hAnsiTheme="majorEastAsia" w:cs="DFKaiShu-SB-Estd-BF"/>
          <w:kern w:val="0"/>
          <w:sz w:val="28"/>
          <w:szCs w:val="28"/>
        </w:rPr>
      </w:pPr>
      <w:r w:rsidRPr="008B72E5">
        <w:rPr>
          <w:rFonts w:asciiTheme="majorEastAsia" w:eastAsiaTheme="majorEastAsia" w:hAnsiTheme="majorEastAsia" w:cs="DFKaiShu-SB-Estd-BF" w:hint="eastAsia"/>
          <w:kern w:val="0"/>
          <w:sz w:val="28"/>
          <w:szCs w:val="28"/>
        </w:rPr>
        <w:t>三、</w:t>
      </w:r>
      <w:r w:rsidR="005A70E6">
        <w:rPr>
          <w:rFonts w:asciiTheme="majorEastAsia" w:eastAsiaTheme="majorEastAsia" w:hAnsiTheme="majorEastAsia" w:cs="DFKaiShu-SB-Estd-BF" w:hint="eastAsia"/>
          <w:kern w:val="0"/>
          <w:sz w:val="28"/>
          <w:szCs w:val="28"/>
        </w:rPr>
        <w:t>本餐廳的</w:t>
      </w:r>
      <w:r w:rsidRPr="008B72E5">
        <w:rPr>
          <w:rFonts w:asciiTheme="majorEastAsia" w:eastAsiaTheme="majorEastAsia" w:hAnsiTheme="majorEastAsia" w:cs="DFKaiShu-SB-Estd-BF" w:hint="eastAsia"/>
          <w:kern w:val="0"/>
          <w:sz w:val="28"/>
          <w:szCs w:val="28"/>
        </w:rPr>
        <w:t>利基點</w:t>
      </w:r>
    </w:p>
    <w:p w:rsidR="005A70E6" w:rsidRDefault="005A70E6" w:rsidP="00114567">
      <w:pPr>
        <w:autoSpaceDE w:val="0"/>
        <w:autoSpaceDN w:val="0"/>
        <w:adjustRightInd w:val="0"/>
        <w:jc w:val="both"/>
        <w:rPr>
          <w:rFonts w:asciiTheme="majorEastAsia" w:eastAsiaTheme="majorEastAsia" w:hAnsiTheme="majorEastAsia" w:cs="DFKaiShu-SB-Estd-BF"/>
          <w:kern w:val="0"/>
          <w:szCs w:val="24"/>
        </w:rPr>
      </w:pPr>
      <w:r>
        <w:rPr>
          <w:rFonts w:asciiTheme="majorEastAsia" w:eastAsiaTheme="majorEastAsia" w:hAnsiTheme="majorEastAsia" w:cs="DFKaiShu-SB-Estd-BF" w:hint="eastAsia"/>
          <w:kern w:val="0"/>
          <w:szCs w:val="24"/>
        </w:rPr>
        <w:t>1.</w:t>
      </w:r>
      <w:r w:rsidR="003D1C63" w:rsidRPr="008B72E5">
        <w:rPr>
          <w:rFonts w:asciiTheme="majorEastAsia" w:eastAsiaTheme="majorEastAsia" w:hAnsiTheme="majorEastAsia" w:cs="DFKaiShu-SB-Estd-BF" w:hint="eastAsia"/>
          <w:kern w:val="0"/>
          <w:szCs w:val="24"/>
        </w:rPr>
        <w:t>現今社會生活結構發生變化：</w:t>
      </w:r>
    </w:p>
    <w:p w:rsidR="003D1C63" w:rsidRDefault="005A70E6" w:rsidP="00114567">
      <w:pPr>
        <w:autoSpaceDE w:val="0"/>
        <w:autoSpaceDN w:val="0"/>
        <w:adjustRightInd w:val="0"/>
        <w:jc w:val="both"/>
        <w:rPr>
          <w:rFonts w:asciiTheme="majorEastAsia" w:eastAsiaTheme="majorEastAsia" w:hAnsiTheme="majorEastAsia" w:cs="DFKaiShu-SB-Estd-BF"/>
          <w:kern w:val="0"/>
          <w:szCs w:val="24"/>
        </w:rPr>
      </w:pPr>
      <w:r>
        <w:rPr>
          <w:rFonts w:asciiTheme="majorEastAsia" w:eastAsiaTheme="majorEastAsia" w:hAnsiTheme="majorEastAsia" w:cs="DFKaiShu-SB-Estd-BF" w:hint="eastAsia"/>
          <w:kern w:val="0"/>
          <w:szCs w:val="24"/>
        </w:rPr>
        <w:t xml:space="preserve">    </w:t>
      </w:r>
      <w:r w:rsidR="003D1C63" w:rsidRPr="008B72E5">
        <w:rPr>
          <w:rFonts w:asciiTheme="majorEastAsia" w:eastAsiaTheme="majorEastAsia" w:hAnsiTheme="majorEastAsia" w:cs="DFKaiShu-SB-Estd-BF" w:hint="eastAsia"/>
          <w:kern w:val="0"/>
          <w:szCs w:val="24"/>
        </w:rPr>
        <w:t>目前單身及一個人生活比例，都比以往的社會高出許多，使人們很能享受一個人生活的方式，進而形成市場需求。</w:t>
      </w:r>
    </w:p>
    <w:p w:rsidR="005A70E6" w:rsidRPr="008B72E5" w:rsidRDefault="005A70E6" w:rsidP="00114567">
      <w:pPr>
        <w:autoSpaceDE w:val="0"/>
        <w:autoSpaceDN w:val="0"/>
        <w:adjustRightInd w:val="0"/>
        <w:jc w:val="both"/>
        <w:rPr>
          <w:rFonts w:asciiTheme="majorEastAsia" w:eastAsiaTheme="majorEastAsia" w:hAnsiTheme="majorEastAsia" w:cs="DFKaiShu-SB-Estd-BF"/>
          <w:kern w:val="0"/>
          <w:szCs w:val="24"/>
        </w:rPr>
      </w:pPr>
    </w:p>
    <w:p w:rsidR="005A70E6" w:rsidRDefault="005A70E6" w:rsidP="00114567">
      <w:pPr>
        <w:autoSpaceDE w:val="0"/>
        <w:autoSpaceDN w:val="0"/>
        <w:adjustRightInd w:val="0"/>
        <w:jc w:val="both"/>
        <w:rPr>
          <w:rFonts w:asciiTheme="majorEastAsia" w:eastAsiaTheme="majorEastAsia" w:hAnsiTheme="majorEastAsia" w:cs="DFKaiShu-SB-Estd-BF"/>
          <w:kern w:val="0"/>
          <w:szCs w:val="24"/>
        </w:rPr>
      </w:pPr>
      <w:r>
        <w:rPr>
          <w:rFonts w:asciiTheme="majorEastAsia" w:eastAsiaTheme="majorEastAsia" w:hAnsiTheme="majorEastAsia" w:cs="DFKaiShu-SB-Estd-BF" w:hint="eastAsia"/>
          <w:kern w:val="0"/>
          <w:szCs w:val="24"/>
        </w:rPr>
        <w:t>2.</w:t>
      </w:r>
      <w:r w:rsidR="003D1C63" w:rsidRPr="008B72E5">
        <w:rPr>
          <w:rFonts w:asciiTheme="majorEastAsia" w:eastAsiaTheme="majorEastAsia" w:hAnsiTheme="majorEastAsia" w:cs="DFKaiShu-SB-Estd-BF" w:hint="eastAsia"/>
          <w:kern w:val="0"/>
          <w:szCs w:val="24"/>
        </w:rPr>
        <w:t>「對自己好一點」</w:t>
      </w:r>
      <w:r>
        <w:rPr>
          <w:rFonts w:asciiTheme="majorEastAsia" w:eastAsiaTheme="majorEastAsia" w:hAnsiTheme="majorEastAsia" w:cs="DFKaiShu-SB-Estd-BF" w:hint="eastAsia"/>
          <w:kern w:val="0"/>
          <w:szCs w:val="24"/>
        </w:rPr>
        <w:t>成為流行</w:t>
      </w:r>
      <w:r w:rsidR="003D1C63" w:rsidRPr="008B72E5">
        <w:rPr>
          <w:rFonts w:asciiTheme="majorEastAsia" w:eastAsiaTheme="majorEastAsia" w:hAnsiTheme="majorEastAsia" w:cs="DFKaiShu-SB-Estd-BF" w:hint="eastAsia"/>
          <w:kern w:val="0"/>
          <w:szCs w:val="24"/>
        </w:rPr>
        <w:t>：</w:t>
      </w:r>
    </w:p>
    <w:p w:rsidR="003D1C63" w:rsidRDefault="005A70E6" w:rsidP="00114567">
      <w:pPr>
        <w:autoSpaceDE w:val="0"/>
        <w:autoSpaceDN w:val="0"/>
        <w:adjustRightInd w:val="0"/>
        <w:jc w:val="both"/>
        <w:rPr>
          <w:rFonts w:asciiTheme="majorEastAsia" w:eastAsiaTheme="majorEastAsia" w:hAnsiTheme="majorEastAsia" w:cs="DFKaiShu-SB-Estd-BF"/>
          <w:kern w:val="0"/>
          <w:szCs w:val="24"/>
        </w:rPr>
      </w:pPr>
      <w:r>
        <w:rPr>
          <w:rFonts w:asciiTheme="majorEastAsia" w:eastAsiaTheme="majorEastAsia" w:hAnsiTheme="majorEastAsia" w:cs="DFKaiShu-SB-Estd-BF" w:hint="eastAsia"/>
          <w:kern w:val="0"/>
          <w:szCs w:val="24"/>
        </w:rPr>
        <w:t xml:space="preserve">    近年個人所得逐漸提</w:t>
      </w:r>
      <w:r w:rsidR="003D1C63" w:rsidRPr="008B72E5">
        <w:rPr>
          <w:rFonts w:asciiTheme="majorEastAsia" w:eastAsiaTheme="majorEastAsia" w:hAnsiTheme="majorEastAsia" w:cs="DFKaiShu-SB-Estd-BF" w:hint="eastAsia"/>
          <w:kern w:val="0"/>
          <w:szCs w:val="24"/>
        </w:rPr>
        <w:t>高也間接提高消費能力，</w:t>
      </w:r>
      <w:r>
        <w:rPr>
          <w:rFonts w:asciiTheme="majorEastAsia" w:eastAsiaTheme="majorEastAsia" w:hAnsiTheme="majorEastAsia" w:cs="DFKaiShu-SB-Estd-BF" w:hint="eastAsia"/>
          <w:kern w:val="0"/>
          <w:szCs w:val="24"/>
        </w:rPr>
        <w:t>現代人在緊張忙碌的壓力下，願意</w:t>
      </w:r>
      <w:r w:rsidRPr="008B72E5">
        <w:rPr>
          <w:rFonts w:asciiTheme="majorEastAsia" w:eastAsiaTheme="majorEastAsia" w:hAnsiTheme="majorEastAsia" w:cs="DFKaiShu-SB-Estd-BF" w:hint="eastAsia"/>
          <w:kern w:val="0"/>
          <w:szCs w:val="24"/>
        </w:rPr>
        <w:t>對自己好一點</w:t>
      </w:r>
      <w:r>
        <w:rPr>
          <w:rFonts w:asciiTheme="majorEastAsia" w:eastAsiaTheme="majorEastAsia" w:hAnsiTheme="majorEastAsia" w:cs="DFKaiShu-SB-Estd-BF" w:hint="eastAsia"/>
          <w:kern w:val="0"/>
          <w:szCs w:val="24"/>
        </w:rPr>
        <w:t>，</w:t>
      </w:r>
      <w:r w:rsidR="003D1C63" w:rsidRPr="008B72E5">
        <w:rPr>
          <w:rFonts w:asciiTheme="majorEastAsia" w:eastAsiaTheme="majorEastAsia" w:hAnsiTheme="majorEastAsia" w:cs="DFKaiShu-SB-Estd-BF" w:hint="eastAsia"/>
          <w:kern w:val="0"/>
          <w:szCs w:val="24"/>
        </w:rPr>
        <w:t>較捨得花錢享受。</w:t>
      </w:r>
    </w:p>
    <w:p w:rsidR="005A70E6" w:rsidRPr="008B72E5" w:rsidRDefault="005A70E6" w:rsidP="00114567">
      <w:pPr>
        <w:autoSpaceDE w:val="0"/>
        <w:autoSpaceDN w:val="0"/>
        <w:adjustRightInd w:val="0"/>
        <w:jc w:val="both"/>
        <w:rPr>
          <w:rFonts w:asciiTheme="majorEastAsia" w:eastAsiaTheme="majorEastAsia" w:hAnsiTheme="majorEastAsia" w:cs="DFKaiShu-SB-Estd-BF"/>
          <w:kern w:val="0"/>
          <w:szCs w:val="24"/>
        </w:rPr>
      </w:pPr>
    </w:p>
    <w:p w:rsidR="005A70E6" w:rsidRDefault="005A70E6" w:rsidP="00114567">
      <w:pPr>
        <w:autoSpaceDE w:val="0"/>
        <w:autoSpaceDN w:val="0"/>
        <w:adjustRightInd w:val="0"/>
        <w:jc w:val="both"/>
        <w:rPr>
          <w:rFonts w:asciiTheme="majorEastAsia" w:eastAsiaTheme="majorEastAsia" w:hAnsiTheme="majorEastAsia" w:cs="DFKaiShu-SB-Estd-BF"/>
          <w:kern w:val="0"/>
          <w:szCs w:val="24"/>
        </w:rPr>
      </w:pPr>
      <w:r>
        <w:rPr>
          <w:rFonts w:asciiTheme="majorEastAsia" w:eastAsiaTheme="majorEastAsia" w:hAnsiTheme="majorEastAsia" w:cs="DFKaiShu-SB-Estd-BF" w:hint="eastAsia"/>
          <w:kern w:val="0"/>
          <w:szCs w:val="24"/>
        </w:rPr>
        <w:t>3.</w:t>
      </w:r>
      <w:r w:rsidR="003D1C63" w:rsidRPr="008B72E5">
        <w:rPr>
          <w:rFonts w:asciiTheme="majorEastAsia" w:eastAsiaTheme="majorEastAsia" w:hAnsiTheme="majorEastAsia" w:cs="DFKaiShu-SB-Estd-BF" w:hint="eastAsia"/>
          <w:kern w:val="0"/>
          <w:szCs w:val="24"/>
        </w:rPr>
        <w:t>營養健康且方便外食族的服務：</w:t>
      </w:r>
    </w:p>
    <w:p w:rsidR="003D1C63" w:rsidRPr="008B72E5" w:rsidRDefault="005A70E6" w:rsidP="005A70E6">
      <w:pPr>
        <w:autoSpaceDE w:val="0"/>
        <w:autoSpaceDN w:val="0"/>
        <w:adjustRightInd w:val="0"/>
        <w:jc w:val="both"/>
        <w:rPr>
          <w:rFonts w:asciiTheme="majorEastAsia" w:eastAsiaTheme="majorEastAsia" w:hAnsiTheme="majorEastAsia" w:cs="DFKaiShu-SB-Estd-BF"/>
          <w:kern w:val="0"/>
          <w:szCs w:val="24"/>
        </w:rPr>
      </w:pPr>
      <w:r>
        <w:rPr>
          <w:rFonts w:asciiTheme="majorEastAsia" w:eastAsiaTheme="majorEastAsia" w:hAnsiTheme="majorEastAsia" w:cs="DFKaiShu-SB-Estd-BF" w:hint="eastAsia"/>
          <w:kern w:val="0"/>
          <w:szCs w:val="24"/>
        </w:rPr>
        <w:t xml:space="preserve">    </w:t>
      </w:r>
      <w:r w:rsidR="003D1C63" w:rsidRPr="008B72E5">
        <w:rPr>
          <w:rFonts w:asciiTheme="majorEastAsia" w:eastAsiaTheme="majorEastAsia" w:hAnsiTheme="majorEastAsia" w:cs="DFKaiShu-SB-Estd-BF" w:hint="eastAsia"/>
          <w:kern w:val="0"/>
          <w:szCs w:val="24"/>
        </w:rPr>
        <w:t>外食族的比例年年升高，而現代人越講究營養健康的食品，將方便的服務精神加入，讓外食族除了便利外更能在外吃到喜愛的餐點，相當符合現代人的需求。</w:t>
      </w:r>
    </w:p>
    <w:p w:rsidR="003D1C63" w:rsidRPr="008B72E5" w:rsidRDefault="003D1C63" w:rsidP="003D1C63">
      <w:pPr>
        <w:rPr>
          <w:rFonts w:asciiTheme="majorEastAsia" w:eastAsiaTheme="majorEastAsia" w:hAnsiTheme="majorEastAsia"/>
          <w:sz w:val="32"/>
          <w:szCs w:val="32"/>
        </w:rPr>
      </w:pPr>
    </w:p>
    <w:p w:rsidR="00191CC6" w:rsidRPr="008B72E5" w:rsidRDefault="003D1C63" w:rsidP="003D1C63">
      <w:pPr>
        <w:rPr>
          <w:rFonts w:asciiTheme="majorEastAsia" w:eastAsiaTheme="majorEastAsia" w:hAnsiTheme="majorEastAsia"/>
          <w:sz w:val="32"/>
          <w:szCs w:val="32"/>
        </w:rPr>
      </w:pPr>
      <w:r w:rsidRPr="008B72E5">
        <w:rPr>
          <w:rFonts w:asciiTheme="majorEastAsia" w:eastAsiaTheme="majorEastAsia" w:hAnsiTheme="majorEastAsia" w:hint="eastAsia"/>
          <w:sz w:val="32"/>
          <w:szCs w:val="32"/>
        </w:rPr>
        <w:t>貳、</w:t>
      </w:r>
      <w:r w:rsidR="00191CC6" w:rsidRPr="008B72E5">
        <w:rPr>
          <w:rFonts w:asciiTheme="majorEastAsia" w:eastAsiaTheme="majorEastAsia" w:hAnsiTheme="majorEastAsia" w:hint="eastAsia"/>
          <w:sz w:val="32"/>
          <w:szCs w:val="32"/>
        </w:rPr>
        <w:t>營運模式與目標</w:t>
      </w:r>
    </w:p>
    <w:p w:rsidR="00191CC6" w:rsidRPr="008B72E5" w:rsidRDefault="00191CC6" w:rsidP="00191CC6">
      <w:pPr>
        <w:autoSpaceDE w:val="0"/>
        <w:autoSpaceDN w:val="0"/>
        <w:adjustRightInd w:val="0"/>
        <w:rPr>
          <w:rFonts w:asciiTheme="majorEastAsia" w:eastAsiaTheme="majorEastAsia" w:hAnsiTheme="majorEastAsia" w:cs="DFKaiShu-SB-Estd-BF"/>
          <w:kern w:val="0"/>
          <w:sz w:val="28"/>
          <w:szCs w:val="28"/>
        </w:rPr>
      </w:pPr>
      <w:r w:rsidRPr="008B72E5">
        <w:rPr>
          <w:rFonts w:asciiTheme="majorEastAsia" w:eastAsiaTheme="majorEastAsia" w:hAnsiTheme="majorEastAsia" w:cs="DFKaiShu-SB-Estd-BF" w:hint="eastAsia"/>
          <w:kern w:val="0"/>
          <w:sz w:val="28"/>
          <w:szCs w:val="28"/>
        </w:rPr>
        <w:t>一、經營模式</w:t>
      </w:r>
    </w:p>
    <w:p w:rsidR="00191CC6" w:rsidRDefault="00191CC6" w:rsidP="00191CC6">
      <w:pPr>
        <w:autoSpaceDE w:val="0"/>
        <w:autoSpaceDN w:val="0"/>
        <w:adjustRightInd w:val="0"/>
        <w:ind w:firstLineChars="200" w:firstLine="480"/>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本</w:t>
      </w:r>
      <w:r w:rsidR="00267D11">
        <w:rPr>
          <w:rFonts w:asciiTheme="majorEastAsia" w:eastAsiaTheme="majorEastAsia" w:hAnsiTheme="majorEastAsia" w:cs="DFKaiShu-SB-Estd-BF" w:hint="eastAsia"/>
          <w:kern w:val="0"/>
          <w:szCs w:val="24"/>
        </w:rPr>
        <w:t>餐廳</w:t>
      </w:r>
      <w:r w:rsidR="00386264" w:rsidRPr="00043A9D">
        <w:rPr>
          <w:rFonts w:asciiTheme="majorEastAsia" w:eastAsiaTheme="majorEastAsia" w:hAnsiTheme="majorEastAsia" w:hint="eastAsia"/>
          <w:szCs w:val="24"/>
        </w:rPr>
        <w:t>EEN MAAL</w:t>
      </w:r>
      <w:r w:rsidRPr="008B72E5">
        <w:rPr>
          <w:rFonts w:asciiTheme="majorEastAsia" w:eastAsiaTheme="majorEastAsia" w:hAnsiTheme="majorEastAsia" w:cs="DFKaiShu-SB-Estd-BF" w:hint="eastAsia"/>
          <w:kern w:val="0"/>
          <w:szCs w:val="24"/>
        </w:rPr>
        <w:t>主要為</w:t>
      </w:r>
      <w:r w:rsidR="00927C2F">
        <w:rPr>
          <w:rFonts w:asciiTheme="majorEastAsia" w:eastAsiaTheme="majorEastAsia" w:hAnsiTheme="majorEastAsia" w:cs="DFKaiShu-SB-Estd-BF" w:hint="eastAsia"/>
          <w:kern w:val="0"/>
          <w:szCs w:val="24"/>
        </w:rPr>
        <w:t>單人</w:t>
      </w:r>
      <w:r w:rsidRPr="008B72E5">
        <w:rPr>
          <w:rFonts w:asciiTheme="majorEastAsia" w:eastAsiaTheme="majorEastAsia" w:hAnsiTheme="majorEastAsia" w:cs="DFKaiShu-SB-Estd-BF" w:hint="eastAsia"/>
          <w:kern w:val="0"/>
          <w:szCs w:val="24"/>
        </w:rPr>
        <w:t>顧客提供優質服務與特殊用餐環境：</w:t>
      </w:r>
    </w:p>
    <w:p w:rsidR="00191CC6" w:rsidRPr="008B72E5" w:rsidRDefault="00191CC6" w:rsidP="00191CC6">
      <w:pPr>
        <w:pStyle w:val="a3"/>
        <w:numPr>
          <w:ilvl w:val="0"/>
          <w:numId w:val="2"/>
        </w:numPr>
        <w:autoSpaceDE w:val="0"/>
        <w:autoSpaceDN w:val="0"/>
        <w:adjustRightInd w:val="0"/>
        <w:ind w:leftChars="0"/>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本公司經營團隊對餐飲服務業具有多年實務經驗。</w:t>
      </w:r>
    </w:p>
    <w:p w:rsidR="00191CC6" w:rsidRPr="008B72E5" w:rsidRDefault="000B7054" w:rsidP="00191CC6">
      <w:pPr>
        <w:pStyle w:val="a3"/>
        <w:numPr>
          <w:ilvl w:val="0"/>
          <w:numId w:val="2"/>
        </w:numPr>
        <w:autoSpaceDE w:val="0"/>
        <w:autoSpaceDN w:val="0"/>
        <w:adjustRightInd w:val="0"/>
        <w:ind w:leftChars="0"/>
        <w:rPr>
          <w:rFonts w:asciiTheme="majorEastAsia" w:eastAsiaTheme="majorEastAsia" w:hAnsiTheme="majorEastAsia" w:cs="DFKaiShu-SB-Estd-BF"/>
          <w:kern w:val="0"/>
          <w:szCs w:val="24"/>
        </w:rPr>
      </w:pPr>
      <w:r>
        <w:rPr>
          <w:noProof/>
        </w:rPr>
        <w:lastRenderedPageBreak/>
        <w:drawing>
          <wp:anchor distT="0" distB="0" distL="114300" distR="114300" simplePos="0" relativeHeight="251665408" behindDoc="0" locked="0" layoutInCell="1" allowOverlap="1">
            <wp:simplePos x="0" y="0"/>
            <wp:positionH relativeFrom="column">
              <wp:posOffset>2630170</wp:posOffset>
            </wp:positionH>
            <wp:positionV relativeFrom="paragraph">
              <wp:posOffset>342900</wp:posOffset>
            </wp:positionV>
            <wp:extent cx="3238500" cy="2076450"/>
            <wp:effectExtent l="0" t="0" r="0" b="0"/>
            <wp:wrapThrough wrapText="bothSides">
              <wp:wrapPolygon edited="0">
                <wp:start x="0" y="0"/>
                <wp:lineTo x="0" y="21402"/>
                <wp:lineTo x="21473" y="21402"/>
                <wp:lineTo x="21473" y="0"/>
                <wp:lineTo x="0" y="0"/>
              </wp:wrapPolygon>
            </wp:wrapThrough>
            <wp:docPr id="22" name="圖片 22" descr="沒有自動替代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沒有自動替代文字。"/>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1CC6" w:rsidRPr="008B72E5">
        <w:rPr>
          <w:rFonts w:asciiTheme="majorEastAsia" w:eastAsiaTheme="majorEastAsia" w:hAnsiTheme="majorEastAsia" w:cs="DFKaiShu-SB-Estd-BF" w:hint="eastAsia"/>
          <w:kern w:val="0"/>
          <w:szCs w:val="24"/>
        </w:rPr>
        <w:t>透過</w:t>
      </w:r>
      <w:r w:rsidR="00386264" w:rsidRPr="00386264">
        <w:rPr>
          <w:rFonts w:asciiTheme="majorEastAsia" w:eastAsiaTheme="majorEastAsia" w:hAnsiTheme="majorEastAsia" w:hint="eastAsia"/>
          <w:szCs w:val="24"/>
        </w:rPr>
        <w:t xml:space="preserve"> </w:t>
      </w:r>
      <w:r w:rsidR="00386264" w:rsidRPr="00043A9D">
        <w:rPr>
          <w:rFonts w:asciiTheme="majorEastAsia" w:eastAsiaTheme="majorEastAsia" w:hAnsiTheme="majorEastAsia" w:hint="eastAsia"/>
          <w:szCs w:val="24"/>
        </w:rPr>
        <w:t>EEN MAAL</w:t>
      </w:r>
      <w:r w:rsidR="00386264">
        <w:rPr>
          <w:rFonts w:asciiTheme="majorEastAsia" w:eastAsiaTheme="majorEastAsia" w:hAnsiTheme="majorEastAsia" w:hint="eastAsia"/>
          <w:szCs w:val="24"/>
        </w:rPr>
        <w:t>的</w:t>
      </w:r>
      <w:r w:rsidR="00191CC6" w:rsidRPr="008B72E5">
        <w:rPr>
          <w:rFonts w:asciiTheme="majorEastAsia" w:eastAsiaTheme="majorEastAsia" w:hAnsiTheme="majorEastAsia" w:cs="DFKaiShu-SB-Estd-BF" w:hint="eastAsia"/>
          <w:kern w:val="0"/>
          <w:szCs w:val="24"/>
        </w:rPr>
        <w:t>服務，使顧客能享受在自由的用餐環境中，為顧客帶來各種的價值滿足。</w:t>
      </w:r>
    </w:p>
    <w:p w:rsidR="00191CC6" w:rsidRPr="008B72E5" w:rsidRDefault="00191CC6" w:rsidP="00191CC6">
      <w:pPr>
        <w:pStyle w:val="a3"/>
        <w:numPr>
          <w:ilvl w:val="0"/>
          <w:numId w:val="2"/>
        </w:numPr>
        <w:autoSpaceDE w:val="0"/>
        <w:autoSpaceDN w:val="0"/>
        <w:adjustRightInd w:val="0"/>
        <w:ind w:leftChars="0"/>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滿足顧客需求並拓展目標客戶</w:t>
      </w:r>
    </w:p>
    <w:p w:rsidR="00191CC6" w:rsidRPr="00133252" w:rsidRDefault="00191CC6" w:rsidP="00133252">
      <w:pPr>
        <w:pStyle w:val="a3"/>
        <w:numPr>
          <w:ilvl w:val="0"/>
          <w:numId w:val="2"/>
        </w:numPr>
        <w:autoSpaceDE w:val="0"/>
        <w:autoSpaceDN w:val="0"/>
        <w:adjustRightInd w:val="0"/>
        <w:ind w:leftChars="0"/>
        <w:rPr>
          <w:rFonts w:asciiTheme="majorEastAsia" w:eastAsiaTheme="majorEastAsia" w:hAnsiTheme="majorEastAsia" w:cs="DFKaiShu-SB-Estd-BF"/>
          <w:kern w:val="0"/>
          <w:szCs w:val="24"/>
        </w:rPr>
      </w:pPr>
      <w:r w:rsidRPr="00133252">
        <w:rPr>
          <w:rFonts w:asciiTheme="majorEastAsia" w:eastAsiaTheme="majorEastAsia" w:hAnsiTheme="majorEastAsia" w:cs="DFKaiShu-SB-Estd-BF" w:hint="eastAsia"/>
          <w:kern w:val="0"/>
          <w:szCs w:val="24"/>
        </w:rPr>
        <w:t>創造顧客價值：因台灣單身人數每一百位中就有三十五位為單身未婚，因此</w:t>
      </w:r>
      <w:r w:rsidR="000967B7" w:rsidRPr="00043A9D">
        <w:rPr>
          <w:rFonts w:asciiTheme="majorEastAsia" w:eastAsiaTheme="majorEastAsia" w:hAnsiTheme="majorEastAsia" w:hint="eastAsia"/>
          <w:szCs w:val="24"/>
        </w:rPr>
        <w:t>EEN MAAL</w:t>
      </w:r>
      <w:r w:rsidR="000967B7" w:rsidRPr="00C62291">
        <w:rPr>
          <w:rFonts w:ascii="Times New Roman" w:eastAsiaTheme="majorEastAsia" w:hAnsi="Times New Roman" w:cs="Times New Roman"/>
          <w:color w:val="3B3B3B"/>
          <w:spacing w:val="11"/>
          <w:szCs w:val="24"/>
          <w:shd w:val="clear" w:color="auto" w:fill="FFFFFF"/>
        </w:rPr>
        <w:t xml:space="preserve"> </w:t>
      </w:r>
      <w:r w:rsidRPr="00133252">
        <w:rPr>
          <w:rFonts w:asciiTheme="majorEastAsia" w:eastAsiaTheme="majorEastAsia" w:hAnsiTheme="majorEastAsia" w:cs="DFKaiShu-SB-Estd-BF" w:hint="eastAsia"/>
          <w:kern w:val="0"/>
          <w:szCs w:val="24"/>
        </w:rPr>
        <w:t>主要希望提供健康養生的餐點以及舒適的用餐環境，讓顧客獲得有價值的服務而得到滿足。</w:t>
      </w:r>
    </w:p>
    <w:p w:rsidR="00133252" w:rsidRPr="00133252" w:rsidRDefault="00133252" w:rsidP="00133252">
      <w:pPr>
        <w:pStyle w:val="a3"/>
        <w:autoSpaceDE w:val="0"/>
        <w:autoSpaceDN w:val="0"/>
        <w:adjustRightInd w:val="0"/>
        <w:ind w:leftChars="0" w:left="840"/>
        <w:rPr>
          <w:rFonts w:asciiTheme="majorEastAsia" w:eastAsiaTheme="majorEastAsia" w:hAnsiTheme="majorEastAsia" w:cs="DFKaiShu-SB-Estd-BF"/>
          <w:kern w:val="0"/>
          <w:szCs w:val="24"/>
        </w:rPr>
      </w:pPr>
    </w:p>
    <w:p w:rsidR="00191CC6" w:rsidRPr="008B72E5" w:rsidRDefault="00191CC6" w:rsidP="00191CC6">
      <w:pPr>
        <w:autoSpaceDE w:val="0"/>
        <w:autoSpaceDN w:val="0"/>
        <w:adjustRightInd w:val="0"/>
        <w:rPr>
          <w:rFonts w:asciiTheme="majorEastAsia" w:eastAsiaTheme="majorEastAsia" w:hAnsiTheme="majorEastAsia" w:cs="DFKaiShu-SB-Estd-BF"/>
          <w:kern w:val="0"/>
          <w:sz w:val="28"/>
          <w:szCs w:val="28"/>
        </w:rPr>
      </w:pPr>
      <w:r w:rsidRPr="008B72E5">
        <w:rPr>
          <w:rFonts w:asciiTheme="majorEastAsia" w:eastAsiaTheme="majorEastAsia" w:hAnsiTheme="majorEastAsia" w:cs="DFKaiShu-SB-Estd-BF" w:hint="eastAsia"/>
          <w:kern w:val="0"/>
          <w:sz w:val="28"/>
          <w:szCs w:val="28"/>
        </w:rPr>
        <w:t>二、核心技術</w:t>
      </w:r>
    </w:p>
    <w:p w:rsidR="00133252" w:rsidRPr="008B72E5" w:rsidRDefault="00386264" w:rsidP="001A3B1D">
      <w:pPr>
        <w:autoSpaceDE w:val="0"/>
        <w:autoSpaceDN w:val="0"/>
        <w:adjustRightInd w:val="0"/>
        <w:rPr>
          <w:rFonts w:asciiTheme="majorEastAsia" w:eastAsiaTheme="majorEastAsia" w:hAnsiTheme="majorEastAsia" w:cs="DFKaiShu-SB-Estd-BF"/>
          <w:kern w:val="0"/>
          <w:szCs w:val="24"/>
        </w:rPr>
      </w:pPr>
      <w:r>
        <w:rPr>
          <w:noProof/>
        </w:rPr>
        <w:drawing>
          <wp:anchor distT="0" distB="0" distL="114300" distR="114300" simplePos="0" relativeHeight="251667456" behindDoc="0" locked="0" layoutInCell="1" allowOverlap="1" wp14:anchorId="1CBC4029">
            <wp:simplePos x="0" y="0"/>
            <wp:positionH relativeFrom="column">
              <wp:posOffset>3039745</wp:posOffset>
            </wp:positionH>
            <wp:positionV relativeFrom="paragraph">
              <wp:posOffset>3491230</wp:posOffset>
            </wp:positionV>
            <wp:extent cx="3017520" cy="2026920"/>
            <wp:effectExtent l="0" t="0" r="0" b="0"/>
            <wp:wrapThrough wrapText="bothSides">
              <wp:wrapPolygon edited="0">
                <wp:start x="0" y="0"/>
                <wp:lineTo x="0" y="21316"/>
                <wp:lineTo x="21409" y="21316"/>
                <wp:lineTo x="21409" y="0"/>
                <wp:lineTo x="0" y="0"/>
              </wp:wrapPolygon>
            </wp:wrapThrough>
            <wp:docPr id="25" name="圖片 25" descr="沒有自動替代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沒有自動替代文字。"/>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7520" cy="2026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EA">
        <w:rPr>
          <w:noProof/>
        </w:rPr>
        <w:drawing>
          <wp:anchor distT="0" distB="0" distL="114300" distR="114300" simplePos="0" relativeHeight="251660288" behindDoc="0" locked="0" layoutInCell="1" allowOverlap="1" wp14:anchorId="5E8E2935">
            <wp:simplePos x="0" y="0"/>
            <wp:positionH relativeFrom="column">
              <wp:posOffset>2934970</wp:posOffset>
            </wp:positionH>
            <wp:positionV relativeFrom="paragraph">
              <wp:posOffset>1409700</wp:posOffset>
            </wp:positionV>
            <wp:extent cx="2981325" cy="1952625"/>
            <wp:effectExtent l="0" t="0" r="9525" b="9525"/>
            <wp:wrapThrough wrapText="bothSides">
              <wp:wrapPolygon edited="0">
                <wp:start x="0" y="0"/>
                <wp:lineTo x="0" y="21495"/>
                <wp:lineTo x="21531" y="21495"/>
                <wp:lineTo x="21531" y="0"/>
                <wp:lineTo x="0" y="0"/>
              </wp:wrapPolygon>
            </wp:wrapThrough>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81325" cy="1952625"/>
                    </a:xfrm>
                    <a:prstGeom prst="rect">
                      <a:avLst/>
                    </a:prstGeom>
                  </pic:spPr>
                </pic:pic>
              </a:graphicData>
            </a:graphic>
            <wp14:sizeRelH relativeFrom="margin">
              <wp14:pctWidth>0</wp14:pctWidth>
            </wp14:sizeRelH>
            <wp14:sizeRelV relativeFrom="margin">
              <wp14:pctHeight>0</wp14:pctHeight>
            </wp14:sizeRelV>
          </wp:anchor>
        </w:drawing>
      </w:r>
      <w:r w:rsidR="00191CC6" w:rsidRPr="008B72E5">
        <w:rPr>
          <w:rFonts w:asciiTheme="majorEastAsia" w:eastAsiaTheme="majorEastAsia" w:hAnsiTheme="majorEastAsia" w:cs="DFKaiShu-SB-Estd-BF" w:hint="eastAsia"/>
          <w:kern w:val="0"/>
          <w:szCs w:val="24"/>
        </w:rPr>
        <w:t xml:space="preserve">    本餐廳</w:t>
      </w:r>
      <w:r w:rsidRPr="00043A9D">
        <w:rPr>
          <w:rFonts w:asciiTheme="majorEastAsia" w:eastAsiaTheme="majorEastAsia" w:hAnsiTheme="majorEastAsia" w:hint="eastAsia"/>
          <w:szCs w:val="24"/>
        </w:rPr>
        <w:t>EEN MAAL</w:t>
      </w:r>
      <w:r w:rsidR="00191CC6" w:rsidRPr="008B72E5">
        <w:rPr>
          <w:rFonts w:asciiTheme="majorEastAsia" w:eastAsiaTheme="majorEastAsia" w:hAnsiTheme="majorEastAsia" w:cs="DFKaiShu-SB-Estd-BF" w:hint="eastAsia"/>
          <w:kern w:val="0"/>
          <w:szCs w:val="24"/>
        </w:rPr>
        <w:t>特別聘請知名</w:t>
      </w:r>
      <w:r>
        <w:rPr>
          <w:rFonts w:asciiTheme="majorEastAsia" w:eastAsiaTheme="majorEastAsia" w:hAnsiTheme="majorEastAsia" w:cs="DFKaiShu-SB-Estd-BF" w:hint="eastAsia"/>
          <w:kern w:val="0"/>
          <w:szCs w:val="24"/>
        </w:rPr>
        <w:t>廚</w:t>
      </w:r>
      <w:r w:rsidR="00191CC6" w:rsidRPr="008B72E5">
        <w:rPr>
          <w:rFonts w:asciiTheme="majorEastAsia" w:eastAsiaTheme="majorEastAsia" w:hAnsiTheme="majorEastAsia" w:cs="DFKaiShu-SB-Estd-BF" w:hint="eastAsia"/>
          <w:kern w:val="0"/>
          <w:szCs w:val="24"/>
        </w:rPr>
        <w:t>師</w:t>
      </w:r>
      <w:r>
        <w:rPr>
          <w:rFonts w:asciiTheme="majorEastAsia" w:eastAsiaTheme="majorEastAsia" w:hAnsiTheme="majorEastAsia" w:cs="DFKaiShu-SB-Estd-BF" w:hint="eastAsia"/>
          <w:kern w:val="0"/>
          <w:szCs w:val="24"/>
        </w:rPr>
        <w:t>與營養師依據現代人重健康、營養的概念</w:t>
      </w:r>
      <w:r w:rsidR="00191CC6" w:rsidRPr="008B72E5">
        <w:rPr>
          <w:rFonts w:asciiTheme="majorEastAsia" w:eastAsiaTheme="majorEastAsia" w:hAnsiTheme="majorEastAsia" w:cs="DFKaiShu-SB-Estd-BF" w:hint="eastAsia"/>
          <w:kern w:val="0"/>
          <w:szCs w:val="24"/>
        </w:rPr>
        <w:t>設計菜單，定時讓廚師們培訓，增進料理的知識，激盪出新菜色</w:t>
      </w:r>
      <w:r>
        <w:rPr>
          <w:rFonts w:asciiTheme="majorEastAsia" w:eastAsiaTheme="majorEastAsia" w:hAnsiTheme="majorEastAsia" w:cs="DFKaiShu-SB-Estd-BF" w:hint="eastAsia"/>
          <w:kern w:val="0"/>
          <w:szCs w:val="24"/>
        </w:rPr>
        <w:t>。</w:t>
      </w:r>
      <w:r w:rsidR="00191CC6" w:rsidRPr="008B72E5">
        <w:rPr>
          <w:rFonts w:asciiTheme="majorEastAsia" w:eastAsiaTheme="majorEastAsia" w:hAnsiTheme="majorEastAsia" w:cs="DFKaiShu-SB-Estd-BF" w:hint="eastAsia"/>
          <w:kern w:val="0"/>
          <w:szCs w:val="24"/>
        </w:rPr>
        <w:t>服務人員也會不定時抽查平常表現，表現好給於獎勵，表現不良詳加探討，以確保本餐廳優良的服務品質。</w:t>
      </w:r>
      <w:r w:rsidR="00133252">
        <w:rPr>
          <w:rFonts w:asciiTheme="majorEastAsia" w:eastAsiaTheme="majorEastAsia" w:hAnsiTheme="majorEastAsia" w:cs="DFKaiShu-SB-Estd-BF" w:hint="eastAsia"/>
          <w:kern w:val="0"/>
          <w:szCs w:val="24"/>
        </w:rPr>
        <w:t>在空間設計上</w:t>
      </w:r>
      <w:r w:rsidR="00191CC6" w:rsidRPr="008B72E5">
        <w:rPr>
          <w:rFonts w:asciiTheme="majorEastAsia" w:eastAsiaTheme="majorEastAsia" w:hAnsiTheme="majorEastAsia" w:cs="DFKaiShu-SB-Estd-BF" w:hint="eastAsia"/>
          <w:kern w:val="0"/>
          <w:szCs w:val="24"/>
        </w:rPr>
        <w:t>特別</w:t>
      </w:r>
      <w:r w:rsidR="00133252">
        <w:rPr>
          <w:rFonts w:asciiTheme="majorEastAsia" w:eastAsiaTheme="majorEastAsia" w:hAnsiTheme="majorEastAsia" w:cs="DFKaiShu-SB-Estd-BF" w:hint="eastAsia"/>
          <w:kern w:val="0"/>
          <w:szCs w:val="24"/>
        </w:rPr>
        <w:t>就單人座</w:t>
      </w:r>
      <w:r w:rsidR="00AB275E">
        <w:rPr>
          <w:rFonts w:asciiTheme="majorEastAsia" w:eastAsiaTheme="majorEastAsia" w:hAnsiTheme="majorEastAsia" w:cs="DFKaiShu-SB-Estd-BF" w:hint="eastAsia"/>
          <w:kern w:val="0"/>
          <w:szCs w:val="24"/>
        </w:rPr>
        <w:t>位間隔一定距離</w:t>
      </w:r>
      <w:r w:rsidR="00133252">
        <w:rPr>
          <w:rFonts w:asciiTheme="majorEastAsia" w:eastAsiaTheme="majorEastAsia" w:hAnsiTheme="majorEastAsia" w:cs="DFKaiShu-SB-Estd-BF" w:hint="eastAsia"/>
          <w:kern w:val="0"/>
          <w:szCs w:val="24"/>
        </w:rPr>
        <w:t>，</w:t>
      </w:r>
      <w:r w:rsidR="00191CC6" w:rsidRPr="008B72E5">
        <w:rPr>
          <w:rFonts w:asciiTheme="majorEastAsia" w:eastAsiaTheme="majorEastAsia" w:hAnsiTheme="majorEastAsia" w:cs="DFKaiShu-SB-Estd-BF" w:hint="eastAsia"/>
          <w:kern w:val="0"/>
          <w:szCs w:val="24"/>
        </w:rPr>
        <w:t>讓人有個隱密小空間，可以休憩看書等，不再覺得自己用餐很拘謹，不需要老是呼朋引伴用餐，自己也可以享有個人悠閒的用餐環境</w:t>
      </w:r>
      <w:r w:rsidR="00133252">
        <w:rPr>
          <w:rFonts w:asciiTheme="majorEastAsia" w:eastAsiaTheme="majorEastAsia" w:hAnsiTheme="majorEastAsia" w:cs="DFKaiShu-SB-Estd-BF" w:hint="eastAsia"/>
          <w:kern w:val="0"/>
          <w:szCs w:val="24"/>
        </w:rPr>
        <w:t>。</w:t>
      </w:r>
      <w:r w:rsidR="00A05851">
        <w:rPr>
          <w:rFonts w:ascii="Helvetica" w:hAnsi="Helvetica" w:cs="Arial"/>
          <w:noProof/>
          <w:color w:val="000000"/>
          <w:sz w:val="20"/>
          <w:szCs w:val="20"/>
        </w:rPr>
        <w:drawing>
          <wp:inline distT="0" distB="0" distL="0" distR="0" wp14:anchorId="3793B9DB" wp14:editId="394DE9D7">
            <wp:extent cx="2705100" cy="1952625"/>
            <wp:effectExtent l="0" t="0" r="0" b="9525"/>
            <wp:docPr id="12" name="圖片 12" descr="http://www.mook.com.tw/images/upload/article/12813/A12813_145206473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mook.com.tw/images/upload/article/12813/A12813_1452064736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4182" cy="1951962"/>
                    </a:xfrm>
                    <a:prstGeom prst="rect">
                      <a:avLst/>
                    </a:prstGeom>
                    <a:noFill/>
                    <a:ln>
                      <a:noFill/>
                    </a:ln>
                  </pic:spPr>
                </pic:pic>
              </a:graphicData>
            </a:graphic>
          </wp:inline>
        </w:drawing>
      </w:r>
    </w:p>
    <w:p w:rsidR="001A3B1D" w:rsidRDefault="001A3B1D" w:rsidP="00191CC6">
      <w:pPr>
        <w:autoSpaceDE w:val="0"/>
        <w:autoSpaceDN w:val="0"/>
        <w:adjustRightInd w:val="0"/>
        <w:rPr>
          <w:rFonts w:asciiTheme="majorEastAsia" w:eastAsiaTheme="majorEastAsia" w:hAnsiTheme="majorEastAsia" w:cs="DFKaiShu-SB-Estd-BF"/>
          <w:kern w:val="0"/>
          <w:sz w:val="28"/>
          <w:szCs w:val="28"/>
        </w:rPr>
      </w:pPr>
      <w:r>
        <w:rPr>
          <w:rFonts w:hint="eastAsia"/>
          <w:noProof/>
        </w:rPr>
        <w:t xml:space="preserve">       </w:t>
      </w:r>
      <w:r w:rsidRPr="001A3B1D">
        <w:rPr>
          <w:noProof/>
        </w:rPr>
        <w:t xml:space="preserve"> </w:t>
      </w:r>
      <w:r w:rsidR="004D1D52">
        <w:rPr>
          <w:noProof/>
        </w:rPr>
        <w:t xml:space="preserve"> </w:t>
      </w:r>
      <w:r>
        <w:rPr>
          <w:noProof/>
        </w:rPr>
        <w:drawing>
          <wp:anchor distT="0" distB="0" distL="114300" distR="114300" simplePos="0" relativeHeight="251666432" behindDoc="0" locked="0" layoutInCell="1" allowOverlap="1" wp14:anchorId="36F25E1F">
            <wp:simplePos x="0" y="0"/>
            <wp:positionH relativeFrom="column">
              <wp:posOffset>3175</wp:posOffset>
            </wp:positionH>
            <wp:positionV relativeFrom="paragraph">
              <wp:posOffset>88900</wp:posOffset>
            </wp:positionV>
            <wp:extent cx="2720340" cy="2110740"/>
            <wp:effectExtent l="0" t="0" r="3810" b="3810"/>
            <wp:wrapThrough wrapText="bothSides">
              <wp:wrapPolygon edited="0">
                <wp:start x="0" y="0"/>
                <wp:lineTo x="0" y="21444"/>
                <wp:lineTo x="21479" y="21444"/>
                <wp:lineTo x="21479" y="0"/>
                <wp:lineTo x="0" y="0"/>
              </wp:wrapPolygon>
            </wp:wrapThrough>
            <wp:docPr id="5" name="圖片 5" descr="圖像裡可能有1 人、坐下、站立、表格和室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圖像裡可能有1 人、坐下、站立、表格和室內"/>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0340" cy="2110740"/>
                    </a:xfrm>
                    <a:prstGeom prst="rect">
                      <a:avLst/>
                    </a:prstGeom>
                    <a:noFill/>
                    <a:ln>
                      <a:noFill/>
                    </a:ln>
                  </pic:spPr>
                </pic:pic>
              </a:graphicData>
            </a:graphic>
          </wp:anchor>
        </w:drawing>
      </w:r>
    </w:p>
    <w:p w:rsidR="00191CC6" w:rsidRPr="008B72E5" w:rsidRDefault="00191CC6" w:rsidP="00191CC6">
      <w:pPr>
        <w:autoSpaceDE w:val="0"/>
        <w:autoSpaceDN w:val="0"/>
        <w:adjustRightInd w:val="0"/>
        <w:rPr>
          <w:rFonts w:asciiTheme="majorEastAsia" w:eastAsiaTheme="majorEastAsia" w:hAnsiTheme="majorEastAsia" w:cs="DFKaiShu-SB-Estd-BF"/>
          <w:kern w:val="0"/>
          <w:sz w:val="28"/>
          <w:szCs w:val="28"/>
        </w:rPr>
      </w:pPr>
      <w:r w:rsidRPr="008B72E5">
        <w:rPr>
          <w:rFonts w:asciiTheme="majorEastAsia" w:eastAsiaTheme="majorEastAsia" w:hAnsiTheme="majorEastAsia" w:cs="DFKaiShu-SB-Estd-BF" w:hint="eastAsia"/>
          <w:kern w:val="0"/>
          <w:sz w:val="28"/>
          <w:szCs w:val="28"/>
        </w:rPr>
        <w:lastRenderedPageBreak/>
        <w:t>三、目標市場</w:t>
      </w:r>
    </w:p>
    <w:p w:rsidR="00191CC6" w:rsidRPr="008B72E5" w:rsidRDefault="00191CC6" w:rsidP="00191CC6">
      <w:pPr>
        <w:autoSpaceDE w:val="0"/>
        <w:autoSpaceDN w:val="0"/>
        <w:adjustRightInd w:val="0"/>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本餐廳</w:t>
      </w:r>
      <w:r w:rsidR="00386264" w:rsidRPr="00043A9D">
        <w:rPr>
          <w:rFonts w:asciiTheme="majorEastAsia" w:eastAsiaTheme="majorEastAsia" w:hAnsiTheme="majorEastAsia" w:hint="eastAsia"/>
          <w:szCs w:val="24"/>
        </w:rPr>
        <w:t>EEN MAAL</w:t>
      </w:r>
      <w:r w:rsidRPr="008B72E5">
        <w:rPr>
          <w:rFonts w:asciiTheme="majorEastAsia" w:eastAsiaTheme="majorEastAsia" w:hAnsiTheme="majorEastAsia" w:cs="DFKaiShu-SB-Estd-BF" w:hint="eastAsia"/>
          <w:kern w:val="0"/>
          <w:szCs w:val="24"/>
        </w:rPr>
        <w:t>鎖定以下族群為主要目標顧客：</w:t>
      </w:r>
    </w:p>
    <w:p w:rsidR="00386264" w:rsidRDefault="00386264" w:rsidP="00E8249B">
      <w:pPr>
        <w:pStyle w:val="a3"/>
        <w:numPr>
          <w:ilvl w:val="0"/>
          <w:numId w:val="3"/>
        </w:numPr>
        <w:autoSpaceDE w:val="0"/>
        <w:autoSpaceDN w:val="0"/>
        <w:adjustRightInd w:val="0"/>
        <w:ind w:leftChars="0"/>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高所得且享受單身者</w:t>
      </w:r>
      <w:r w:rsidR="00191CC6" w:rsidRPr="008B72E5">
        <w:rPr>
          <w:rFonts w:asciiTheme="majorEastAsia" w:eastAsiaTheme="majorEastAsia" w:hAnsiTheme="majorEastAsia" w:cs="DFKaiShu-SB-Estd-BF" w:hint="eastAsia"/>
          <w:kern w:val="0"/>
          <w:szCs w:val="24"/>
        </w:rPr>
        <w:t xml:space="preserve"> </w:t>
      </w:r>
    </w:p>
    <w:p w:rsidR="00386264" w:rsidRDefault="00191CC6" w:rsidP="00E8249B">
      <w:pPr>
        <w:pStyle w:val="a3"/>
        <w:numPr>
          <w:ilvl w:val="0"/>
          <w:numId w:val="3"/>
        </w:numPr>
        <w:autoSpaceDE w:val="0"/>
        <w:autoSpaceDN w:val="0"/>
        <w:adjustRightInd w:val="0"/>
        <w:ind w:leftChars="0"/>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 xml:space="preserve">想一個人享受吃飯時光者 </w:t>
      </w:r>
    </w:p>
    <w:p w:rsidR="00191CC6" w:rsidRDefault="00191CC6" w:rsidP="00E8249B">
      <w:pPr>
        <w:pStyle w:val="a3"/>
        <w:numPr>
          <w:ilvl w:val="0"/>
          <w:numId w:val="3"/>
        </w:numPr>
        <w:autoSpaceDE w:val="0"/>
        <w:autoSpaceDN w:val="0"/>
        <w:adjustRightInd w:val="0"/>
        <w:ind w:leftChars="0"/>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厭倦油膩且多鈉多鹽餐點</w:t>
      </w:r>
      <w:r w:rsidR="00133252">
        <w:rPr>
          <w:rFonts w:asciiTheme="majorEastAsia" w:eastAsiaTheme="majorEastAsia" w:hAnsiTheme="majorEastAsia" w:cs="DFKaiShu-SB-Estd-BF" w:hint="eastAsia"/>
          <w:kern w:val="0"/>
          <w:szCs w:val="24"/>
        </w:rPr>
        <w:t>的外食族</w:t>
      </w:r>
    </w:p>
    <w:p w:rsidR="001A3B1D" w:rsidRDefault="001A3B1D" w:rsidP="001A3B1D">
      <w:pPr>
        <w:pStyle w:val="a3"/>
        <w:autoSpaceDE w:val="0"/>
        <w:autoSpaceDN w:val="0"/>
        <w:adjustRightInd w:val="0"/>
        <w:ind w:leftChars="0" w:left="360"/>
        <w:rPr>
          <w:rFonts w:asciiTheme="majorEastAsia" w:eastAsiaTheme="majorEastAsia" w:hAnsiTheme="majorEastAsia" w:cs="DFKaiShu-SB-Estd-BF"/>
          <w:kern w:val="0"/>
          <w:szCs w:val="24"/>
        </w:rPr>
      </w:pPr>
      <w:r>
        <w:rPr>
          <w:noProof/>
        </w:rPr>
        <w:drawing>
          <wp:inline distT="0" distB="0" distL="0" distR="0">
            <wp:extent cx="1905000" cy="1905000"/>
            <wp:effectExtent l="0" t="0" r="0" b="0"/>
            <wp:docPr id="4" name="圖片 4" descr="圖像裡可能有2 個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圖像裡可能有2 個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1A3B1D">
        <w:rPr>
          <w:noProof/>
        </w:rPr>
        <w:t xml:space="preserve"> </w:t>
      </w:r>
      <w:r>
        <w:rPr>
          <w:noProof/>
        </w:rPr>
        <w:drawing>
          <wp:inline distT="0" distB="0" distL="0" distR="0" wp14:anchorId="7769AE0B" wp14:editId="2AD142DB">
            <wp:extent cx="1905000" cy="1905000"/>
            <wp:effectExtent l="0" t="0" r="0" b="0"/>
            <wp:docPr id="7" name="圖片 7" descr="沒有自動替代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沒有自動替代文字。"/>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004D1D52" w:rsidRPr="004D1D52">
        <w:rPr>
          <w:noProof/>
        </w:rPr>
        <w:t xml:space="preserve"> </w:t>
      </w:r>
      <w:r w:rsidR="004D1D52">
        <w:rPr>
          <w:noProof/>
        </w:rPr>
        <w:drawing>
          <wp:inline distT="0" distB="0" distL="0" distR="0" wp14:anchorId="06BEAF0E" wp14:editId="5E9515F9">
            <wp:extent cx="1905000" cy="1905000"/>
            <wp:effectExtent l="0" t="0" r="0" b="0"/>
            <wp:docPr id="26" name="圖片 26" descr="圖像裡可能有一或多人、大家坐著、表格和室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圖像裡可能有一或多人、大家坐著、表格和室內"/>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004D1D52" w:rsidRPr="004D1D52">
        <w:rPr>
          <w:noProof/>
        </w:rPr>
        <w:t xml:space="preserve"> </w:t>
      </w:r>
      <w:r w:rsidR="004D1D52">
        <w:rPr>
          <w:noProof/>
        </w:rPr>
        <w:drawing>
          <wp:inline distT="0" distB="0" distL="0" distR="0" wp14:anchorId="10D81179" wp14:editId="006BF86B">
            <wp:extent cx="1905000" cy="1905000"/>
            <wp:effectExtent l="0" t="0" r="0" b="0"/>
            <wp:docPr id="3" name="圖片 3" descr="圖像裡可能有1 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圖像裡可能有1 人"/>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4D1D52" w:rsidRDefault="004D1D52" w:rsidP="000B7054">
      <w:pPr>
        <w:autoSpaceDE w:val="0"/>
        <w:autoSpaceDN w:val="0"/>
        <w:adjustRightInd w:val="0"/>
        <w:rPr>
          <w:rFonts w:asciiTheme="majorEastAsia" w:eastAsiaTheme="majorEastAsia" w:hAnsiTheme="majorEastAsia" w:cs="DFKaiShu-SB-Estd-BF"/>
          <w:kern w:val="0"/>
          <w:sz w:val="28"/>
          <w:szCs w:val="28"/>
        </w:rPr>
      </w:pPr>
      <w:r>
        <w:rPr>
          <w:noProof/>
        </w:rPr>
        <w:drawing>
          <wp:anchor distT="0" distB="0" distL="114300" distR="114300" simplePos="0" relativeHeight="251664384" behindDoc="0" locked="0" layoutInCell="1" allowOverlap="1">
            <wp:simplePos x="0" y="0"/>
            <wp:positionH relativeFrom="column">
              <wp:posOffset>3767455</wp:posOffset>
            </wp:positionH>
            <wp:positionV relativeFrom="paragraph">
              <wp:posOffset>119380</wp:posOffset>
            </wp:positionV>
            <wp:extent cx="2295525" cy="2453640"/>
            <wp:effectExtent l="0" t="0" r="9525" b="3810"/>
            <wp:wrapThrough wrapText="bothSides">
              <wp:wrapPolygon edited="0">
                <wp:start x="0" y="0"/>
                <wp:lineTo x="0" y="21466"/>
                <wp:lineTo x="21510" y="21466"/>
                <wp:lineTo x="21510" y="0"/>
                <wp:lineTo x="0" y="0"/>
              </wp:wrapPolygon>
            </wp:wrapThrough>
            <wp:docPr id="21" name="圖片 21" descr="圖像裡可能有1 人、坐下和室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圖像裡可能有1 人、坐下和室內"/>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5525" cy="2453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22F0" w:rsidRPr="000B7054" w:rsidRDefault="008D22F0" w:rsidP="000B7054">
      <w:pPr>
        <w:autoSpaceDE w:val="0"/>
        <w:autoSpaceDN w:val="0"/>
        <w:adjustRightInd w:val="0"/>
        <w:rPr>
          <w:rFonts w:asciiTheme="majorEastAsia" w:eastAsiaTheme="majorEastAsia" w:hAnsiTheme="majorEastAsia" w:cs="DFKaiShu-SB-Estd-BF"/>
          <w:kern w:val="0"/>
          <w:sz w:val="28"/>
          <w:szCs w:val="28"/>
        </w:rPr>
      </w:pPr>
      <w:r w:rsidRPr="000B7054">
        <w:rPr>
          <w:rFonts w:asciiTheme="majorEastAsia" w:eastAsiaTheme="majorEastAsia" w:hAnsiTheme="majorEastAsia" w:cs="DFKaiShu-SB-Estd-BF" w:hint="eastAsia"/>
          <w:kern w:val="0"/>
          <w:sz w:val="28"/>
          <w:szCs w:val="28"/>
        </w:rPr>
        <w:t>四、經營特色</w:t>
      </w:r>
    </w:p>
    <w:p w:rsidR="008D22F0" w:rsidRPr="00231B4B" w:rsidRDefault="008D22F0" w:rsidP="008D22F0">
      <w:pPr>
        <w:autoSpaceDE w:val="0"/>
        <w:autoSpaceDN w:val="0"/>
        <w:adjustRightInd w:val="0"/>
        <w:rPr>
          <w:rFonts w:asciiTheme="minorEastAsia" w:hAnsiTheme="minorEastAsia" w:cs="DFKaiShu-SB-Estd-BF"/>
          <w:kern w:val="0"/>
          <w:szCs w:val="24"/>
        </w:rPr>
      </w:pPr>
      <w:r>
        <w:rPr>
          <w:rFonts w:asciiTheme="minorEastAsia" w:hAnsiTheme="minorEastAsia" w:cs="Calibri-Bold" w:hint="eastAsia"/>
          <w:b/>
          <w:bCs/>
          <w:kern w:val="0"/>
          <w:sz w:val="23"/>
          <w:szCs w:val="23"/>
        </w:rPr>
        <w:t>1.</w:t>
      </w:r>
      <w:r w:rsidRPr="00231B4B">
        <w:rPr>
          <w:rFonts w:asciiTheme="minorEastAsia" w:hAnsiTheme="minorEastAsia" w:cs="DFKaiShu-SB-Estd-BF" w:hint="eastAsia"/>
          <w:kern w:val="0"/>
          <w:szCs w:val="24"/>
        </w:rPr>
        <w:t>初入成新興產業</w:t>
      </w:r>
    </w:p>
    <w:p w:rsidR="008D22F0" w:rsidRDefault="008D22F0" w:rsidP="008D22F0">
      <w:pPr>
        <w:autoSpaceDE w:val="0"/>
        <w:autoSpaceDN w:val="0"/>
        <w:adjustRightInd w:val="0"/>
        <w:jc w:val="both"/>
        <w:rPr>
          <w:rFonts w:asciiTheme="minorEastAsia" w:hAnsiTheme="minorEastAsia" w:cs="DFKaiShu-SB-Estd-BF"/>
          <w:kern w:val="0"/>
          <w:szCs w:val="24"/>
        </w:rPr>
      </w:pPr>
      <w:r>
        <w:rPr>
          <w:rFonts w:asciiTheme="minorEastAsia" w:hAnsiTheme="minorEastAsia" w:cs="DFKaiShu-SB-Estd-BF" w:hint="eastAsia"/>
          <w:kern w:val="0"/>
          <w:szCs w:val="24"/>
        </w:rPr>
        <w:t xml:space="preserve">    </w:t>
      </w:r>
      <w:r w:rsidRPr="00231B4B">
        <w:rPr>
          <w:rFonts w:asciiTheme="minorEastAsia" w:hAnsiTheme="minorEastAsia" w:cs="DFKaiShu-SB-Estd-BF" w:hint="eastAsia"/>
          <w:kern w:val="0"/>
          <w:szCs w:val="24"/>
        </w:rPr>
        <w:t>面對台灣越來越多頂客族及不婚主義者，亦或是更多出門在外的學子和外地工作的人，專門提供給這些人們用餐座位的地方少之又少，即使有也是雙人座位，有時也難免有尷尬的情況，針對這樣的情況，</w:t>
      </w:r>
      <w:r w:rsidR="004B6016">
        <w:rPr>
          <w:rFonts w:asciiTheme="minorEastAsia" w:hAnsiTheme="minorEastAsia" w:cs="DFKaiShu-SB-Estd-BF" w:hint="eastAsia"/>
          <w:kern w:val="0"/>
          <w:szCs w:val="24"/>
        </w:rPr>
        <w:t>本餐廳</w:t>
      </w:r>
      <w:r w:rsidRPr="00231B4B">
        <w:rPr>
          <w:rFonts w:asciiTheme="minorEastAsia" w:hAnsiTheme="minorEastAsia" w:cs="DFKaiShu-SB-Estd-BF" w:hint="eastAsia"/>
          <w:kern w:val="0"/>
          <w:szCs w:val="24"/>
        </w:rPr>
        <w:t>分析認為，這塊市場有很大的進入商機，值得長期投資。</w:t>
      </w:r>
    </w:p>
    <w:p w:rsidR="008D22F0" w:rsidRPr="00231B4B" w:rsidRDefault="008D22F0" w:rsidP="008D22F0">
      <w:pPr>
        <w:autoSpaceDE w:val="0"/>
        <w:autoSpaceDN w:val="0"/>
        <w:adjustRightInd w:val="0"/>
        <w:rPr>
          <w:rFonts w:asciiTheme="minorEastAsia" w:hAnsiTheme="minorEastAsia" w:cs="DFKaiShu-SB-Estd-BF"/>
          <w:kern w:val="0"/>
          <w:szCs w:val="24"/>
        </w:rPr>
      </w:pPr>
    </w:p>
    <w:p w:rsidR="008D22F0" w:rsidRDefault="008D22F0" w:rsidP="008D22F0">
      <w:pPr>
        <w:autoSpaceDE w:val="0"/>
        <w:autoSpaceDN w:val="0"/>
        <w:adjustRightInd w:val="0"/>
        <w:rPr>
          <w:rFonts w:asciiTheme="minorEastAsia" w:hAnsiTheme="minorEastAsia" w:cs="DFKaiShu-SB-Estd-BF"/>
          <w:kern w:val="0"/>
          <w:szCs w:val="24"/>
        </w:rPr>
      </w:pPr>
      <w:r>
        <w:rPr>
          <w:rFonts w:asciiTheme="minorEastAsia" w:hAnsiTheme="minorEastAsia" w:cs="Calibri-Bold" w:hint="eastAsia"/>
          <w:b/>
          <w:bCs/>
          <w:kern w:val="0"/>
          <w:sz w:val="23"/>
          <w:szCs w:val="23"/>
        </w:rPr>
        <w:t>2.</w:t>
      </w:r>
      <w:r w:rsidRPr="00231B4B">
        <w:rPr>
          <w:rFonts w:asciiTheme="minorEastAsia" w:hAnsiTheme="minorEastAsia" w:cs="DFKaiShu-SB-Estd-BF" w:hint="eastAsia"/>
          <w:kern w:val="0"/>
          <w:szCs w:val="24"/>
        </w:rPr>
        <w:t>營養健康的餐點</w:t>
      </w:r>
    </w:p>
    <w:p w:rsidR="004D1D52" w:rsidRDefault="004D1D52" w:rsidP="004D1D52">
      <w:pPr>
        <w:autoSpaceDE w:val="0"/>
        <w:autoSpaceDN w:val="0"/>
        <w:adjustRightInd w:val="0"/>
        <w:jc w:val="both"/>
        <w:rPr>
          <w:rFonts w:asciiTheme="minorEastAsia" w:hAnsiTheme="minorEastAsia" w:cs="DFKaiShu-SB-Estd-BF"/>
          <w:kern w:val="0"/>
          <w:szCs w:val="24"/>
        </w:rPr>
      </w:pPr>
      <w:r>
        <w:rPr>
          <w:rFonts w:asciiTheme="minorEastAsia" w:hAnsiTheme="minorEastAsia" w:cs="DFKaiShu-SB-Estd-BF" w:hint="eastAsia"/>
          <w:kern w:val="0"/>
          <w:szCs w:val="24"/>
        </w:rPr>
        <w:t xml:space="preserve">    </w:t>
      </w:r>
      <w:r w:rsidRPr="00231B4B">
        <w:rPr>
          <w:rFonts w:asciiTheme="minorEastAsia" w:hAnsiTheme="minorEastAsia" w:cs="DFKaiShu-SB-Estd-BF" w:hint="eastAsia"/>
          <w:kern w:val="0"/>
          <w:szCs w:val="24"/>
        </w:rPr>
        <w:t>市面上提供的餐食大多偏油膩、高熱量、口味偏重。現今人們偏重養生的觀念，有鑑於此，</w:t>
      </w:r>
      <w:r w:rsidR="00386264" w:rsidRPr="00043A9D">
        <w:rPr>
          <w:rFonts w:asciiTheme="majorEastAsia" w:eastAsiaTheme="majorEastAsia" w:hAnsiTheme="majorEastAsia" w:hint="eastAsia"/>
          <w:szCs w:val="24"/>
        </w:rPr>
        <w:t>EEN MAAL</w:t>
      </w:r>
      <w:r w:rsidRPr="00231B4B">
        <w:rPr>
          <w:rFonts w:asciiTheme="minorEastAsia" w:hAnsiTheme="minorEastAsia" w:cs="DFKaiShu-SB-Estd-BF" w:hint="eastAsia"/>
          <w:kern w:val="0"/>
          <w:szCs w:val="24"/>
        </w:rPr>
        <w:t>所推出的菜色更是著重健康養生低熱量低卡路里，讓每位客人安心用餐，且能獲得豐富的營養。</w:t>
      </w:r>
    </w:p>
    <w:p w:rsidR="008D22F0" w:rsidRPr="00231B4B" w:rsidRDefault="008D22F0" w:rsidP="004D1D52">
      <w:pPr>
        <w:autoSpaceDE w:val="0"/>
        <w:autoSpaceDN w:val="0"/>
        <w:adjustRightInd w:val="0"/>
        <w:jc w:val="both"/>
        <w:rPr>
          <w:rFonts w:asciiTheme="minorEastAsia" w:hAnsiTheme="minorEastAsia" w:cs="DFKaiShu-SB-Estd-BF"/>
          <w:kern w:val="0"/>
          <w:szCs w:val="24"/>
        </w:rPr>
      </w:pPr>
      <w:r>
        <w:rPr>
          <w:rFonts w:asciiTheme="minorEastAsia" w:hAnsiTheme="minorEastAsia" w:cs="Calibri-Bold" w:hint="eastAsia"/>
          <w:b/>
          <w:bCs/>
          <w:kern w:val="0"/>
          <w:sz w:val="23"/>
          <w:szCs w:val="23"/>
        </w:rPr>
        <w:lastRenderedPageBreak/>
        <w:t>3.</w:t>
      </w:r>
      <w:r w:rsidRPr="00231B4B">
        <w:rPr>
          <w:rFonts w:asciiTheme="minorEastAsia" w:hAnsiTheme="minorEastAsia" w:cs="DFKaiShu-SB-Estd-BF" w:hint="eastAsia"/>
          <w:kern w:val="0"/>
          <w:szCs w:val="24"/>
        </w:rPr>
        <w:t>舒適貼心的環境</w:t>
      </w:r>
    </w:p>
    <w:p w:rsidR="008D22F0" w:rsidRPr="004B6016" w:rsidRDefault="004D1D52" w:rsidP="00014F1F">
      <w:pPr>
        <w:autoSpaceDE w:val="0"/>
        <w:autoSpaceDN w:val="0"/>
        <w:adjustRightInd w:val="0"/>
        <w:jc w:val="both"/>
        <w:rPr>
          <w:rFonts w:asciiTheme="majorEastAsia" w:eastAsiaTheme="majorEastAsia" w:hAnsiTheme="majorEastAsia" w:cs="DFKaiShu-SB-Estd-BF"/>
          <w:kern w:val="0"/>
          <w:szCs w:val="24"/>
        </w:rPr>
      </w:pPr>
      <w:r>
        <w:rPr>
          <w:noProof/>
        </w:rPr>
        <w:drawing>
          <wp:anchor distT="0" distB="0" distL="114300" distR="114300" simplePos="0" relativeHeight="251663360" behindDoc="0" locked="0" layoutInCell="1" allowOverlap="1" wp14:anchorId="16D6AF2B">
            <wp:simplePos x="0" y="0"/>
            <wp:positionH relativeFrom="column">
              <wp:posOffset>3851275</wp:posOffset>
            </wp:positionH>
            <wp:positionV relativeFrom="paragraph">
              <wp:posOffset>0</wp:posOffset>
            </wp:positionV>
            <wp:extent cx="2228850" cy="2034540"/>
            <wp:effectExtent l="0" t="0" r="0" b="3810"/>
            <wp:wrapThrough wrapText="bothSides">
              <wp:wrapPolygon edited="0">
                <wp:start x="0" y="0"/>
                <wp:lineTo x="0" y="21438"/>
                <wp:lineTo x="21415" y="21438"/>
                <wp:lineTo x="21415" y="0"/>
                <wp:lineTo x="0" y="0"/>
              </wp:wrapPolygon>
            </wp:wrapThrough>
            <wp:docPr id="18" name="圖片 18" descr="https://tse3.mm.bing.net/th?id=OIP.3t5koE06kh4aveuvzSLz7wAAAA&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3.mm.bing.net/th?id=OIP.3t5koE06kh4aveuvzSLz7wAAAA&amp;pid=15.1&amp;P=0&amp;w=300&amp;h=3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8850"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2F0">
        <w:rPr>
          <w:rFonts w:asciiTheme="minorEastAsia" w:hAnsiTheme="minorEastAsia" w:cs="DFKaiShu-SB-Estd-BF" w:hint="eastAsia"/>
          <w:kern w:val="0"/>
          <w:szCs w:val="24"/>
        </w:rPr>
        <w:t xml:space="preserve">   </w:t>
      </w:r>
      <w:r w:rsidR="008D22F0" w:rsidRPr="004B6016">
        <w:rPr>
          <w:rFonts w:asciiTheme="majorEastAsia" w:eastAsiaTheme="majorEastAsia" w:hAnsiTheme="majorEastAsia" w:cs="DFKaiShu-SB-Estd-BF" w:hint="eastAsia"/>
          <w:kern w:val="0"/>
          <w:szCs w:val="24"/>
        </w:rPr>
        <w:t xml:space="preserve"> </w:t>
      </w:r>
      <w:r w:rsidR="000967B7" w:rsidRPr="00043A9D">
        <w:rPr>
          <w:rFonts w:asciiTheme="majorEastAsia" w:eastAsiaTheme="majorEastAsia" w:hAnsiTheme="majorEastAsia" w:hint="eastAsia"/>
          <w:szCs w:val="24"/>
        </w:rPr>
        <w:t>EEN MAAL</w:t>
      </w:r>
      <w:r w:rsidR="00014F1F" w:rsidRPr="004B6016">
        <w:rPr>
          <w:rFonts w:asciiTheme="majorEastAsia" w:eastAsiaTheme="majorEastAsia" w:hAnsiTheme="majorEastAsia" w:cs="Arial"/>
          <w:spacing w:val="11"/>
          <w:szCs w:val="24"/>
          <w:shd w:val="clear" w:color="auto" w:fill="FFFFFF"/>
        </w:rPr>
        <w:t>希望客人能夠全然專注於用餐上，因此做了許多巧費心思的設計，無論在食材的挑選上，或是店內商品陳列，甚至連餐廳裡播放的音樂曲目風格，以及餐桌上的精美擺飾，許多小細節中都能看出餐廳的用心，在在都是希望能營造出舒緩壓力的環境。</w:t>
      </w:r>
      <w:r w:rsidR="008D22F0" w:rsidRPr="004B6016">
        <w:rPr>
          <w:rFonts w:asciiTheme="majorEastAsia" w:eastAsiaTheme="majorEastAsia" w:hAnsiTheme="majorEastAsia" w:cs="DFKaiShu-SB-Estd-BF" w:hint="eastAsia"/>
          <w:kern w:val="0"/>
          <w:szCs w:val="24"/>
        </w:rPr>
        <w:t>讓忙碌的人可以放速度細細品嚐我們的餐點。</w:t>
      </w:r>
    </w:p>
    <w:p w:rsidR="008D22F0" w:rsidRPr="00231B4B" w:rsidRDefault="008D22F0" w:rsidP="008D22F0">
      <w:pPr>
        <w:autoSpaceDE w:val="0"/>
        <w:autoSpaceDN w:val="0"/>
        <w:adjustRightInd w:val="0"/>
        <w:rPr>
          <w:rFonts w:asciiTheme="minorEastAsia" w:hAnsiTheme="minorEastAsia" w:cs="DFKaiShu-SB-Estd-BF"/>
          <w:kern w:val="0"/>
          <w:szCs w:val="24"/>
        </w:rPr>
      </w:pPr>
    </w:p>
    <w:p w:rsidR="008D22F0" w:rsidRPr="00231B4B" w:rsidRDefault="008D22F0" w:rsidP="008D22F0">
      <w:pPr>
        <w:autoSpaceDE w:val="0"/>
        <w:autoSpaceDN w:val="0"/>
        <w:adjustRightInd w:val="0"/>
        <w:rPr>
          <w:rFonts w:asciiTheme="minorEastAsia" w:hAnsiTheme="minorEastAsia" w:cs="DFKaiShu-SB-Estd-BF"/>
          <w:kern w:val="0"/>
          <w:szCs w:val="24"/>
        </w:rPr>
      </w:pPr>
      <w:r>
        <w:rPr>
          <w:rFonts w:asciiTheme="minorEastAsia" w:hAnsiTheme="minorEastAsia" w:cs="Times New Roman" w:hint="eastAsia"/>
          <w:b/>
          <w:bCs/>
          <w:kern w:val="0"/>
          <w:sz w:val="23"/>
          <w:szCs w:val="23"/>
        </w:rPr>
        <w:t>4.</w:t>
      </w:r>
      <w:r>
        <w:rPr>
          <w:rFonts w:asciiTheme="minorEastAsia" w:hAnsiTheme="minorEastAsia" w:cs="DFKaiShu-SB-Estd-BF" w:hint="eastAsia"/>
          <w:kern w:val="0"/>
          <w:szCs w:val="24"/>
        </w:rPr>
        <w:t>北歐風格</w:t>
      </w:r>
      <w:r w:rsidRPr="00231B4B">
        <w:rPr>
          <w:rFonts w:asciiTheme="minorEastAsia" w:hAnsiTheme="minorEastAsia" w:cs="DFKaiShu-SB-Estd-BF" w:hint="eastAsia"/>
          <w:kern w:val="0"/>
          <w:szCs w:val="24"/>
        </w:rPr>
        <w:t>的桌椅</w:t>
      </w:r>
    </w:p>
    <w:p w:rsidR="008D22F0" w:rsidRDefault="000B7054" w:rsidP="008D22F0">
      <w:pPr>
        <w:autoSpaceDE w:val="0"/>
        <w:autoSpaceDN w:val="0"/>
        <w:adjustRightInd w:val="0"/>
        <w:rPr>
          <w:rFonts w:asciiTheme="minorEastAsia" w:hAnsiTheme="minorEastAsia" w:cs="DFKaiShu-SB-Estd-BF"/>
          <w:kern w:val="0"/>
          <w:szCs w:val="24"/>
        </w:rPr>
      </w:pPr>
      <w:r>
        <w:rPr>
          <w:rFonts w:asciiTheme="minorEastAsia" w:hAnsiTheme="minorEastAsia" w:cs="DFKaiShu-SB-Estd-BF"/>
          <w:noProof/>
          <w:kern w:val="0"/>
          <w:szCs w:val="24"/>
        </w:rPr>
        <w:drawing>
          <wp:anchor distT="0" distB="0" distL="114300" distR="114300" simplePos="0" relativeHeight="251662336" behindDoc="0" locked="0" layoutInCell="1" allowOverlap="1" wp14:anchorId="6C9B6C31">
            <wp:simplePos x="0" y="0"/>
            <wp:positionH relativeFrom="column">
              <wp:posOffset>3828415</wp:posOffset>
            </wp:positionH>
            <wp:positionV relativeFrom="paragraph">
              <wp:posOffset>355600</wp:posOffset>
            </wp:positionV>
            <wp:extent cx="2162175" cy="2141220"/>
            <wp:effectExtent l="0" t="0" r="9525" b="0"/>
            <wp:wrapThrough wrapText="bothSides">
              <wp:wrapPolygon edited="0">
                <wp:start x="0" y="0"/>
                <wp:lineTo x="0" y="21331"/>
                <wp:lineTo x="21505" y="21331"/>
                <wp:lineTo x="21505" y="0"/>
                <wp:lineTo x="0" y="0"/>
              </wp:wrapPolygon>
            </wp:wrapThrough>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2175" cy="2141220"/>
                    </a:xfrm>
                    <a:prstGeom prst="rect">
                      <a:avLst/>
                    </a:prstGeom>
                    <a:noFill/>
                  </pic:spPr>
                </pic:pic>
              </a:graphicData>
            </a:graphic>
            <wp14:sizeRelH relativeFrom="margin">
              <wp14:pctWidth>0</wp14:pctWidth>
            </wp14:sizeRelH>
            <wp14:sizeRelV relativeFrom="margin">
              <wp14:pctHeight>0</wp14:pctHeight>
            </wp14:sizeRelV>
          </wp:anchor>
        </w:drawing>
      </w:r>
      <w:r w:rsidR="008D22F0">
        <w:rPr>
          <w:rFonts w:asciiTheme="minorEastAsia" w:hAnsiTheme="minorEastAsia" w:cs="DFKaiShu-SB-Estd-BF" w:hint="eastAsia"/>
          <w:kern w:val="0"/>
          <w:szCs w:val="24"/>
        </w:rPr>
        <w:t xml:space="preserve">    </w:t>
      </w:r>
      <w:r w:rsidR="008D22F0" w:rsidRPr="00231B4B">
        <w:rPr>
          <w:rFonts w:asciiTheme="minorEastAsia" w:hAnsiTheme="minorEastAsia" w:cs="DFKaiShu-SB-Estd-BF" w:hint="eastAsia"/>
          <w:kern w:val="0"/>
          <w:szCs w:val="24"/>
        </w:rPr>
        <w:t>為了讓空間更大化，我們參考了</w:t>
      </w:r>
      <w:r w:rsidR="008D22F0">
        <w:rPr>
          <w:rFonts w:asciiTheme="minorEastAsia" w:hAnsiTheme="minorEastAsia" w:cs="DFKaiShu-SB-Estd-BF" w:hint="eastAsia"/>
          <w:kern w:val="0"/>
          <w:szCs w:val="24"/>
        </w:rPr>
        <w:t>北歐風的</w:t>
      </w:r>
      <w:r w:rsidR="008D22F0" w:rsidRPr="00231B4B">
        <w:rPr>
          <w:rFonts w:asciiTheme="minorEastAsia" w:hAnsiTheme="minorEastAsia" w:cs="DFKaiShu-SB-Estd-BF" w:hint="eastAsia"/>
          <w:kern w:val="0"/>
          <w:szCs w:val="24"/>
        </w:rPr>
        <w:t>桌椅設計及擺設，讓空間能夠充分運用，且不會有擁擠的感覺，讓每位客人能夠有自己的空間，即使是小型的聚會，也是能夠容納。</w:t>
      </w:r>
    </w:p>
    <w:p w:rsidR="008D22F0" w:rsidRPr="00231B4B" w:rsidRDefault="008D22F0" w:rsidP="008D22F0">
      <w:pPr>
        <w:autoSpaceDE w:val="0"/>
        <w:autoSpaceDN w:val="0"/>
        <w:adjustRightInd w:val="0"/>
        <w:rPr>
          <w:rFonts w:asciiTheme="minorEastAsia" w:hAnsiTheme="minorEastAsia" w:cs="Times New Roman"/>
          <w:kern w:val="0"/>
          <w:sz w:val="20"/>
          <w:szCs w:val="20"/>
        </w:rPr>
      </w:pPr>
    </w:p>
    <w:p w:rsidR="008D22F0" w:rsidRPr="00231B4B" w:rsidRDefault="00595840" w:rsidP="008D22F0">
      <w:pPr>
        <w:autoSpaceDE w:val="0"/>
        <w:autoSpaceDN w:val="0"/>
        <w:adjustRightInd w:val="0"/>
        <w:rPr>
          <w:rFonts w:asciiTheme="minorEastAsia" w:hAnsiTheme="minorEastAsia" w:cs="DFKaiShu-SB-Estd-BF"/>
          <w:kern w:val="0"/>
          <w:szCs w:val="24"/>
        </w:rPr>
      </w:pPr>
      <w:r>
        <w:rPr>
          <w:rFonts w:asciiTheme="minorEastAsia" w:hAnsiTheme="minorEastAsia" w:cs="Times New Roman" w:hint="eastAsia"/>
          <w:b/>
          <w:bCs/>
          <w:kern w:val="0"/>
          <w:sz w:val="23"/>
          <w:szCs w:val="23"/>
        </w:rPr>
        <w:t>5.</w:t>
      </w:r>
      <w:r w:rsidR="008D22F0" w:rsidRPr="00231B4B">
        <w:rPr>
          <w:rFonts w:asciiTheme="minorEastAsia" w:hAnsiTheme="minorEastAsia" w:cs="DFKaiShu-SB-Estd-BF" w:hint="eastAsia"/>
          <w:kern w:val="0"/>
          <w:szCs w:val="24"/>
        </w:rPr>
        <w:t>不限時間享用</w:t>
      </w:r>
    </w:p>
    <w:p w:rsidR="008D22F0" w:rsidRDefault="00595840" w:rsidP="00595840">
      <w:pPr>
        <w:autoSpaceDE w:val="0"/>
        <w:autoSpaceDN w:val="0"/>
        <w:adjustRightInd w:val="0"/>
        <w:jc w:val="both"/>
        <w:rPr>
          <w:rFonts w:asciiTheme="minorEastAsia" w:hAnsiTheme="minorEastAsia" w:cs="DFKaiShu-SB-Estd-BF"/>
          <w:kern w:val="0"/>
          <w:szCs w:val="24"/>
        </w:rPr>
      </w:pPr>
      <w:r>
        <w:rPr>
          <w:rFonts w:asciiTheme="minorEastAsia" w:hAnsiTheme="minorEastAsia" w:cs="DFKaiShu-SB-Estd-BF" w:hint="eastAsia"/>
          <w:kern w:val="0"/>
          <w:szCs w:val="24"/>
        </w:rPr>
        <w:t xml:space="preserve">    </w:t>
      </w:r>
      <w:r w:rsidR="008D22F0" w:rsidRPr="00231B4B">
        <w:rPr>
          <w:rFonts w:asciiTheme="minorEastAsia" w:hAnsiTheme="minorEastAsia" w:cs="DFKaiShu-SB-Estd-BF" w:hint="eastAsia"/>
          <w:kern w:val="0"/>
          <w:szCs w:val="24"/>
        </w:rPr>
        <w:t>太多的餐飲業，鑒於翻桌率，總會限制客人享用餐食的時間，讓客人無法細細品嚐，因此，我們建議客人慢慢享用，也不限制時間。</w:t>
      </w:r>
    </w:p>
    <w:p w:rsidR="000B7054" w:rsidRDefault="000B7054" w:rsidP="00595840">
      <w:pPr>
        <w:autoSpaceDE w:val="0"/>
        <w:autoSpaceDN w:val="0"/>
        <w:adjustRightInd w:val="0"/>
        <w:jc w:val="both"/>
        <w:rPr>
          <w:rFonts w:asciiTheme="minorEastAsia" w:hAnsiTheme="minorEastAsia" w:cs="DFKaiShu-SB-Estd-BF"/>
          <w:kern w:val="0"/>
          <w:szCs w:val="24"/>
        </w:rPr>
      </w:pPr>
    </w:p>
    <w:p w:rsidR="004B6016" w:rsidRDefault="004B6016" w:rsidP="00595840">
      <w:pPr>
        <w:autoSpaceDE w:val="0"/>
        <w:autoSpaceDN w:val="0"/>
        <w:adjustRightInd w:val="0"/>
        <w:jc w:val="both"/>
        <w:rPr>
          <w:rFonts w:asciiTheme="minorEastAsia" w:hAnsiTheme="minorEastAsia" w:cs="DFKaiShu-SB-Estd-BF"/>
          <w:kern w:val="0"/>
          <w:szCs w:val="24"/>
        </w:rPr>
      </w:pPr>
    </w:p>
    <w:p w:rsidR="00EA01EE" w:rsidRPr="008B72E5" w:rsidRDefault="00A55EB6" w:rsidP="00A55EB6">
      <w:pPr>
        <w:autoSpaceDE w:val="0"/>
        <w:autoSpaceDN w:val="0"/>
        <w:adjustRightInd w:val="0"/>
        <w:rPr>
          <w:rFonts w:asciiTheme="majorEastAsia" w:eastAsiaTheme="majorEastAsia" w:hAnsiTheme="majorEastAsia"/>
          <w:b/>
          <w:sz w:val="32"/>
          <w:szCs w:val="32"/>
        </w:rPr>
      </w:pPr>
      <w:r w:rsidRPr="008B72E5">
        <w:rPr>
          <w:rFonts w:asciiTheme="majorEastAsia" w:eastAsiaTheme="majorEastAsia" w:hAnsiTheme="majorEastAsia" w:hint="eastAsia"/>
          <w:b/>
          <w:sz w:val="32"/>
          <w:szCs w:val="32"/>
        </w:rPr>
        <w:t>參、競爭者分析</w:t>
      </w:r>
    </w:p>
    <w:p w:rsidR="0016078A" w:rsidRDefault="0016078A" w:rsidP="0016078A">
      <w:pPr>
        <w:rPr>
          <w:rFonts w:asciiTheme="majorEastAsia" w:eastAsiaTheme="majorEastAsia" w:hAnsiTheme="majorEastAsia" w:cs="Times New Roman"/>
          <w:sz w:val="28"/>
          <w:szCs w:val="28"/>
        </w:rPr>
      </w:pPr>
      <w:r w:rsidRPr="008B72E5">
        <w:rPr>
          <w:rFonts w:asciiTheme="majorEastAsia" w:eastAsiaTheme="majorEastAsia" w:hAnsiTheme="majorEastAsia" w:cs="Times New Roman" w:hint="eastAsia"/>
          <w:sz w:val="28"/>
          <w:szCs w:val="28"/>
        </w:rPr>
        <w:t>一</w:t>
      </w:r>
      <w:r w:rsidRPr="0016078A">
        <w:rPr>
          <w:rFonts w:asciiTheme="majorEastAsia" w:eastAsiaTheme="majorEastAsia" w:hAnsiTheme="majorEastAsia" w:cs="Times New Roman"/>
          <w:sz w:val="28"/>
          <w:szCs w:val="28"/>
        </w:rPr>
        <w:t>、五力分析</w:t>
      </w:r>
    </w:p>
    <w:p w:rsidR="00043A9D" w:rsidRPr="00043A9D" w:rsidRDefault="00043A9D" w:rsidP="0016078A">
      <w:pPr>
        <w:rPr>
          <w:rFonts w:asciiTheme="majorEastAsia" w:eastAsiaTheme="majorEastAsia" w:hAnsiTheme="majorEastAsia" w:cs="Times New Roman"/>
          <w:szCs w:val="24"/>
        </w:rPr>
      </w:pPr>
      <w:r>
        <w:rPr>
          <w:rFonts w:asciiTheme="majorEastAsia" w:eastAsiaTheme="majorEastAsia" w:hAnsiTheme="majorEastAsia" w:cs="Times New Roman" w:hint="eastAsia"/>
          <w:sz w:val="28"/>
          <w:szCs w:val="28"/>
        </w:rPr>
        <w:t xml:space="preserve">                  </w:t>
      </w:r>
      <w:r w:rsidRPr="00043A9D">
        <w:rPr>
          <w:rFonts w:asciiTheme="majorEastAsia" w:eastAsiaTheme="majorEastAsia" w:hAnsiTheme="majorEastAsia" w:cs="Times New Roman" w:hint="eastAsia"/>
          <w:szCs w:val="24"/>
        </w:rPr>
        <w:t xml:space="preserve">表四  </w:t>
      </w:r>
      <w:r w:rsidRPr="00043A9D">
        <w:rPr>
          <w:rFonts w:asciiTheme="majorEastAsia" w:eastAsiaTheme="majorEastAsia" w:hAnsiTheme="majorEastAsia" w:hint="eastAsia"/>
          <w:szCs w:val="24"/>
        </w:rPr>
        <w:t>EEN MAAL單人餐廳</w:t>
      </w:r>
      <w:r w:rsidRPr="00043A9D">
        <w:rPr>
          <w:rFonts w:asciiTheme="majorEastAsia" w:eastAsiaTheme="majorEastAsia" w:hAnsiTheme="majorEastAsia" w:cs="Times New Roman" w:hint="eastAsia"/>
          <w:szCs w:val="24"/>
        </w:rPr>
        <w:t>五力分析表</w:t>
      </w:r>
    </w:p>
    <w:tbl>
      <w:tblPr>
        <w:tblStyle w:val="a6"/>
        <w:tblW w:w="0" w:type="auto"/>
        <w:tblLook w:val="04A0" w:firstRow="1" w:lastRow="0" w:firstColumn="1" w:lastColumn="0" w:noHBand="0" w:noVBand="1"/>
      </w:tblPr>
      <w:tblGrid>
        <w:gridCol w:w="2689"/>
        <w:gridCol w:w="6090"/>
      </w:tblGrid>
      <w:tr w:rsidR="00171008" w:rsidTr="00257925">
        <w:tc>
          <w:tcPr>
            <w:tcW w:w="2689" w:type="dxa"/>
            <w:shd w:val="clear" w:color="auto" w:fill="E5DFEC" w:themeFill="accent4" w:themeFillTint="33"/>
            <w:vAlign w:val="center"/>
          </w:tcPr>
          <w:p w:rsidR="00171008" w:rsidRPr="00171008" w:rsidRDefault="00171008" w:rsidP="00257925">
            <w:pPr>
              <w:jc w:val="center"/>
              <w:rPr>
                <w:rFonts w:asciiTheme="majorEastAsia" w:eastAsiaTheme="majorEastAsia" w:hAnsiTheme="majorEastAsia" w:cs="Times New Roman"/>
                <w:szCs w:val="24"/>
              </w:rPr>
            </w:pPr>
            <w:r w:rsidRPr="00171008">
              <w:rPr>
                <w:rFonts w:asciiTheme="majorEastAsia" w:eastAsiaTheme="majorEastAsia" w:hAnsiTheme="majorEastAsia" w:cs="Times New Roman"/>
                <w:szCs w:val="24"/>
              </w:rPr>
              <w:t xml:space="preserve">1. </w:t>
            </w:r>
            <w:r w:rsidRPr="00171008">
              <w:rPr>
                <w:rFonts w:asciiTheme="majorEastAsia" w:eastAsiaTheme="majorEastAsia" w:hAnsiTheme="majorEastAsia" w:cs="Times New Roman" w:hint="eastAsia"/>
                <w:szCs w:val="24"/>
              </w:rPr>
              <w:t>供應商議價能力</w:t>
            </w:r>
          </w:p>
        </w:tc>
        <w:tc>
          <w:tcPr>
            <w:tcW w:w="6090" w:type="dxa"/>
            <w:shd w:val="clear" w:color="auto" w:fill="F4F9B1"/>
          </w:tcPr>
          <w:p w:rsidR="00171008" w:rsidRDefault="00171008" w:rsidP="0016078A">
            <w:pPr>
              <w:rPr>
                <w:rFonts w:asciiTheme="majorEastAsia" w:eastAsiaTheme="majorEastAsia" w:hAnsiTheme="majorEastAsia" w:cs="Times New Roman"/>
                <w:sz w:val="28"/>
                <w:szCs w:val="28"/>
              </w:rPr>
            </w:pPr>
            <w:r>
              <w:rPr>
                <w:rFonts w:asciiTheme="majorEastAsia" w:eastAsiaTheme="majorEastAsia" w:hAnsiTheme="majorEastAsia" w:cs="Times New Roman" w:hint="eastAsia"/>
              </w:rPr>
              <w:t>本餐廳認為</w:t>
            </w:r>
            <w:r w:rsidRPr="0016078A">
              <w:rPr>
                <w:rFonts w:asciiTheme="majorEastAsia" w:eastAsiaTheme="majorEastAsia" w:hAnsiTheme="majorEastAsia" w:cs="Times New Roman"/>
              </w:rPr>
              <w:t>供應商的能力得視情況而定，原物料</w:t>
            </w:r>
            <w:r>
              <w:rPr>
                <w:rFonts w:asciiTheme="majorEastAsia" w:eastAsiaTheme="majorEastAsia" w:hAnsiTheme="majorEastAsia" w:cs="Times New Roman" w:hint="eastAsia"/>
              </w:rPr>
              <w:t>價格的波動</w:t>
            </w:r>
            <w:r w:rsidRPr="0016078A">
              <w:rPr>
                <w:rFonts w:asciiTheme="majorEastAsia" w:eastAsiaTheme="majorEastAsia" w:hAnsiTheme="majorEastAsia" w:cs="Times New Roman"/>
              </w:rPr>
              <w:t>，皆有可能影響雙方議價的空間，但影響並不會相距太大，議價能力</w:t>
            </w:r>
            <w:r>
              <w:rPr>
                <w:rFonts w:asciiTheme="majorEastAsia" w:eastAsiaTheme="majorEastAsia" w:hAnsiTheme="majorEastAsia" w:cs="Times New Roman" w:hint="eastAsia"/>
              </w:rPr>
              <w:t>不高</w:t>
            </w:r>
            <w:r w:rsidRPr="0016078A">
              <w:rPr>
                <w:rFonts w:asciiTheme="majorEastAsia" w:eastAsiaTheme="majorEastAsia" w:hAnsiTheme="majorEastAsia" w:cs="Times New Roman"/>
              </w:rPr>
              <w:t>。</w:t>
            </w:r>
          </w:p>
        </w:tc>
      </w:tr>
      <w:tr w:rsidR="00171008" w:rsidTr="00257925">
        <w:tc>
          <w:tcPr>
            <w:tcW w:w="2689" w:type="dxa"/>
            <w:shd w:val="clear" w:color="auto" w:fill="E5DFEC" w:themeFill="accent4" w:themeFillTint="33"/>
            <w:vAlign w:val="center"/>
          </w:tcPr>
          <w:p w:rsidR="00171008" w:rsidRPr="00171008" w:rsidRDefault="00171008" w:rsidP="00257925">
            <w:pPr>
              <w:jc w:val="center"/>
              <w:rPr>
                <w:rFonts w:asciiTheme="majorEastAsia" w:eastAsiaTheme="majorEastAsia" w:hAnsiTheme="majorEastAsia" w:cs="Times New Roman"/>
                <w:sz w:val="28"/>
                <w:szCs w:val="28"/>
              </w:rPr>
            </w:pPr>
            <w:r w:rsidRPr="0016078A">
              <w:rPr>
                <w:rFonts w:asciiTheme="majorEastAsia" w:eastAsiaTheme="majorEastAsia" w:hAnsiTheme="majorEastAsia" w:cs="Times New Roman"/>
              </w:rPr>
              <w:t>2. 消費者的議價能力</w:t>
            </w:r>
          </w:p>
        </w:tc>
        <w:tc>
          <w:tcPr>
            <w:tcW w:w="6090" w:type="dxa"/>
            <w:shd w:val="clear" w:color="auto" w:fill="F4F9B1"/>
          </w:tcPr>
          <w:p w:rsidR="00171008" w:rsidRDefault="00171008" w:rsidP="00257925">
            <w:pPr>
              <w:jc w:val="both"/>
              <w:rPr>
                <w:rFonts w:asciiTheme="majorEastAsia" w:eastAsiaTheme="majorEastAsia" w:hAnsiTheme="majorEastAsia" w:cs="Times New Roman"/>
                <w:sz w:val="28"/>
                <w:szCs w:val="28"/>
              </w:rPr>
            </w:pPr>
            <w:r w:rsidRPr="0016078A">
              <w:rPr>
                <w:rFonts w:asciiTheme="majorEastAsia" w:eastAsiaTheme="majorEastAsia" w:hAnsiTheme="majorEastAsia" w:cs="Times New Roman"/>
              </w:rPr>
              <w:t>市面上專門針對單人推出的餐廳</w:t>
            </w:r>
            <w:r>
              <w:rPr>
                <w:rFonts w:asciiTheme="majorEastAsia" w:eastAsiaTheme="majorEastAsia" w:hAnsiTheme="majorEastAsia" w:cs="Times New Roman" w:hint="eastAsia"/>
              </w:rPr>
              <w:t>少之又少</w:t>
            </w:r>
            <w:r w:rsidRPr="0016078A">
              <w:rPr>
                <w:rFonts w:asciiTheme="majorEastAsia" w:eastAsiaTheme="majorEastAsia" w:hAnsiTheme="majorEastAsia" w:cs="Times New Roman"/>
              </w:rPr>
              <w:t>，最少</w:t>
            </w:r>
            <w:r>
              <w:rPr>
                <w:rFonts w:asciiTheme="majorEastAsia" w:eastAsiaTheme="majorEastAsia" w:hAnsiTheme="majorEastAsia" w:cs="Times New Roman" w:hint="eastAsia"/>
              </w:rPr>
              <w:t>起碼也</w:t>
            </w:r>
            <w:r w:rsidRPr="0016078A">
              <w:rPr>
                <w:rFonts w:asciiTheme="majorEastAsia" w:eastAsiaTheme="majorEastAsia" w:hAnsiTheme="majorEastAsia" w:cs="Times New Roman"/>
              </w:rPr>
              <w:t>都是雙人座位，讓單人</w:t>
            </w:r>
            <w:r>
              <w:rPr>
                <w:rFonts w:asciiTheme="majorEastAsia" w:eastAsiaTheme="majorEastAsia" w:hAnsiTheme="majorEastAsia" w:cs="Times New Roman" w:hint="eastAsia"/>
              </w:rPr>
              <w:t>顧客</w:t>
            </w:r>
            <w:r w:rsidRPr="0016078A">
              <w:rPr>
                <w:rFonts w:asciiTheme="majorEastAsia" w:eastAsiaTheme="majorEastAsia" w:hAnsiTheme="majorEastAsia" w:cs="Times New Roman"/>
              </w:rPr>
              <w:t>享有自己的位置</w:t>
            </w:r>
            <w:r>
              <w:rPr>
                <w:rFonts w:asciiTheme="majorEastAsia" w:eastAsiaTheme="majorEastAsia" w:hAnsiTheme="majorEastAsia" w:cs="Times New Roman" w:hint="eastAsia"/>
              </w:rPr>
              <w:t>來</w:t>
            </w:r>
            <w:r w:rsidRPr="0016078A">
              <w:rPr>
                <w:rFonts w:asciiTheme="majorEastAsia" w:eastAsiaTheme="majorEastAsia" w:hAnsiTheme="majorEastAsia" w:cs="Times New Roman"/>
              </w:rPr>
              <w:t>品嚐美食</w:t>
            </w:r>
            <w:r>
              <w:rPr>
                <w:rFonts w:asciiTheme="majorEastAsia" w:eastAsiaTheme="majorEastAsia" w:hAnsiTheme="majorEastAsia" w:cs="Times New Roman" w:hint="eastAsia"/>
              </w:rPr>
              <w:t>的機率很低</w:t>
            </w:r>
            <w:r w:rsidRPr="0016078A">
              <w:rPr>
                <w:rFonts w:asciiTheme="majorEastAsia" w:eastAsiaTheme="majorEastAsia" w:hAnsiTheme="majorEastAsia" w:cs="Times New Roman"/>
              </w:rPr>
              <w:t>。</w:t>
            </w:r>
            <w:r w:rsidR="00386264" w:rsidRPr="00043A9D">
              <w:rPr>
                <w:rFonts w:asciiTheme="majorEastAsia" w:eastAsiaTheme="majorEastAsia" w:hAnsiTheme="majorEastAsia" w:hint="eastAsia"/>
                <w:szCs w:val="24"/>
              </w:rPr>
              <w:t>EEN MAAL</w:t>
            </w:r>
            <w:r w:rsidRPr="0016078A">
              <w:rPr>
                <w:rFonts w:asciiTheme="majorEastAsia" w:eastAsiaTheme="majorEastAsia" w:hAnsiTheme="majorEastAsia" w:cs="Times New Roman"/>
              </w:rPr>
              <w:t>所提供的座位及服務，貼心的符合單人需求，因此對消費者的議價能力是</w:t>
            </w:r>
            <w:r>
              <w:rPr>
                <w:rFonts w:asciiTheme="majorEastAsia" w:eastAsiaTheme="majorEastAsia" w:hAnsiTheme="majorEastAsia" w:cs="Times New Roman" w:hint="eastAsia"/>
              </w:rPr>
              <w:t>相當</w:t>
            </w:r>
            <w:r w:rsidRPr="0016078A">
              <w:rPr>
                <w:rFonts w:asciiTheme="majorEastAsia" w:eastAsiaTheme="majorEastAsia" w:hAnsiTheme="majorEastAsia" w:cs="Times New Roman"/>
              </w:rPr>
              <w:t>高的。</w:t>
            </w:r>
          </w:p>
        </w:tc>
      </w:tr>
      <w:tr w:rsidR="00171008" w:rsidTr="00257925">
        <w:tc>
          <w:tcPr>
            <w:tcW w:w="2689" w:type="dxa"/>
            <w:shd w:val="clear" w:color="auto" w:fill="E5DFEC" w:themeFill="accent4" w:themeFillTint="33"/>
            <w:vAlign w:val="center"/>
          </w:tcPr>
          <w:p w:rsidR="00171008" w:rsidRDefault="00171008" w:rsidP="00257925">
            <w:pPr>
              <w:jc w:val="center"/>
              <w:rPr>
                <w:rFonts w:asciiTheme="majorEastAsia" w:eastAsiaTheme="majorEastAsia" w:hAnsiTheme="majorEastAsia" w:cs="Times New Roman"/>
                <w:sz w:val="28"/>
                <w:szCs w:val="28"/>
              </w:rPr>
            </w:pPr>
            <w:r w:rsidRPr="0016078A">
              <w:rPr>
                <w:rFonts w:asciiTheme="majorEastAsia" w:eastAsiaTheme="majorEastAsia" w:hAnsiTheme="majorEastAsia" w:cs="Times New Roman"/>
              </w:rPr>
              <w:t>3. 潛在競爭者的威脅</w:t>
            </w:r>
          </w:p>
        </w:tc>
        <w:tc>
          <w:tcPr>
            <w:tcW w:w="6090" w:type="dxa"/>
            <w:shd w:val="clear" w:color="auto" w:fill="F4F9B1"/>
          </w:tcPr>
          <w:p w:rsidR="00171008" w:rsidRPr="00171008" w:rsidRDefault="00171008" w:rsidP="0016078A">
            <w:pPr>
              <w:rPr>
                <w:rFonts w:asciiTheme="majorEastAsia" w:eastAsiaTheme="majorEastAsia" w:hAnsiTheme="majorEastAsia" w:cs="Times New Roman"/>
                <w:sz w:val="28"/>
                <w:szCs w:val="28"/>
              </w:rPr>
            </w:pPr>
            <w:r w:rsidRPr="0016078A">
              <w:rPr>
                <w:rFonts w:asciiTheme="majorEastAsia" w:eastAsiaTheme="majorEastAsia" w:hAnsiTheme="majorEastAsia" w:cs="Times New Roman"/>
              </w:rPr>
              <w:t>目前</w:t>
            </w:r>
            <w:r>
              <w:rPr>
                <w:rFonts w:asciiTheme="majorEastAsia" w:eastAsiaTheme="majorEastAsia" w:hAnsiTheme="majorEastAsia" w:cs="Times New Roman" w:hint="eastAsia"/>
              </w:rPr>
              <w:t>市場上</w:t>
            </w:r>
            <w:r w:rsidRPr="0016078A">
              <w:rPr>
                <w:rFonts w:asciiTheme="majorEastAsia" w:eastAsiaTheme="majorEastAsia" w:hAnsiTheme="majorEastAsia" w:cs="Times New Roman"/>
              </w:rPr>
              <w:t>尚無這樣風格類似的餐廳，因此對</w:t>
            </w:r>
            <w:r w:rsidR="00386264" w:rsidRPr="00043A9D">
              <w:rPr>
                <w:rFonts w:asciiTheme="majorEastAsia" w:eastAsiaTheme="majorEastAsia" w:hAnsiTheme="majorEastAsia" w:hint="eastAsia"/>
                <w:szCs w:val="24"/>
              </w:rPr>
              <w:t>EEN MAAL</w:t>
            </w:r>
            <w:r w:rsidRPr="0016078A">
              <w:rPr>
                <w:rFonts w:asciiTheme="majorEastAsia" w:eastAsiaTheme="majorEastAsia" w:hAnsiTheme="majorEastAsia" w:cs="Times New Roman"/>
              </w:rPr>
              <w:t>的威脅性是小的。</w:t>
            </w:r>
          </w:p>
        </w:tc>
      </w:tr>
      <w:tr w:rsidR="00171008" w:rsidTr="00257925">
        <w:tc>
          <w:tcPr>
            <w:tcW w:w="2689" w:type="dxa"/>
            <w:shd w:val="clear" w:color="auto" w:fill="E5DFEC" w:themeFill="accent4" w:themeFillTint="33"/>
            <w:vAlign w:val="center"/>
          </w:tcPr>
          <w:p w:rsidR="00171008" w:rsidRPr="00171008" w:rsidRDefault="00171008" w:rsidP="00257925">
            <w:pPr>
              <w:jc w:val="center"/>
              <w:rPr>
                <w:rFonts w:asciiTheme="majorEastAsia" w:eastAsiaTheme="majorEastAsia" w:hAnsiTheme="majorEastAsia" w:cs="Times New Roman"/>
                <w:sz w:val="28"/>
                <w:szCs w:val="28"/>
              </w:rPr>
            </w:pPr>
            <w:r w:rsidRPr="0016078A">
              <w:rPr>
                <w:rFonts w:asciiTheme="majorEastAsia" w:eastAsiaTheme="majorEastAsia" w:hAnsiTheme="majorEastAsia" w:cs="Times New Roman"/>
              </w:rPr>
              <w:t>4. 替代品的威脅</w:t>
            </w:r>
          </w:p>
        </w:tc>
        <w:tc>
          <w:tcPr>
            <w:tcW w:w="6090" w:type="dxa"/>
            <w:shd w:val="clear" w:color="auto" w:fill="F4F9B1"/>
          </w:tcPr>
          <w:p w:rsidR="00257925" w:rsidRDefault="00171008" w:rsidP="00E96F0B">
            <w:pPr>
              <w:jc w:val="both"/>
              <w:rPr>
                <w:rFonts w:asciiTheme="majorEastAsia" w:eastAsiaTheme="majorEastAsia" w:hAnsiTheme="majorEastAsia" w:cs="Times New Roman"/>
              </w:rPr>
            </w:pPr>
            <w:r w:rsidRPr="0016078A">
              <w:rPr>
                <w:rFonts w:asciiTheme="majorEastAsia" w:eastAsiaTheme="majorEastAsia" w:hAnsiTheme="majorEastAsia" w:cs="Times New Roman"/>
              </w:rPr>
              <w:t>速食業者</w:t>
            </w:r>
            <w:r>
              <w:rPr>
                <w:rFonts w:asciiTheme="majorEastAsia" w:eastAsiaTheme="majorEastAsia" w:hAnsiTheme="majorEastAsia" w:cs="Times New Roman" w:hint="eastAsia"/>
              </w:rPr>
              <w:t>如</w:t>
            </w:r>
            <w:r w:rsidRPr="0016078A">
              <w:rPr>
                <w:rFonts w:asciiTheme="majorEastAsia" w:eastAsiaTheme="majorEastAsia" w:hAnsiTheme="majorEastAsia" w:cs="Times New Roman"/>
              </w:rPr>
              <w:t>麥當勞、肯德基皆有個人單點套餐、有附設單人座位，但相對於此，</w:t>
            </w:r>
            <w:r w:rsidR="00386264" w:rsidRPr="00043A9D">
              <w:rPr>
                <w:rFonts w:asciiTheme="majorEastAsia" w:eastAsiaTheme="majorEastAsia" w:hAnsiTheme="majorEastAsia" w:hint="eastAsia"/>
                <w:szCs w:val="24"/>
              </w:rPr>
              <w:t>EEN MAAL</w:t>
            </w:r>
            <w:r>
              <w:rPr>
                <w:rFonts w:asciiTheme="majorEastAsia" w:eastAsiaTheme="majorEastAsia" w:hAnsiTheme="majorEastAsia" w:cs="Times New Roman" w:hint="eastAsia"/>
              </w:rPr>
              <w:t>的</w:t>
            </w:r>
            <w:r w:rsidRPr="0016078A">
              <w:rPr>
                <w:rFonts w:asciiTheme="majorEastAsia" w:eastAsiaTheme="majorEastAsia" w:hAnsiTheme="majorEastAsia" w:cs="Times New Roman"/>
              </w:rPr>
              <w:t>餐點</w:t>
            </w:r>
            <w:r>
              <w:rPr>
                <w:rFonts w:asciiTheme="majorEastAsia" w:eastAsiaTheme="majorEastAsia" w:hAnsiTheme="majorEastAsia" w:cs="Times New Roman" w:hint="eastAsia"/>
              </w:rPr>
              <w:t>所</w:t>
            </w:r>
            <w:r w:rsidRPr="0016078A">
              <w:rPr>
                <w:rFonts w:asciiTheme="majorEastAsia" w:eastAsiaTheme="majorEastAsia" w:hAnsiTheme="majorEastAsia" w:cs="Times New Roman"/>
              </w:rPr>
              <w:t>提供的營養價值，卻是遠遠勝過他們。</w:t>
            </w:r>
          </w:p>
          <w:p w:rsidR="00171008" w:rsidRDefault="00171008" w:rsidP="00E96F0B">
            <w:pPr>
              <w:jc w:val="both"/>
              <w:rPr>
                <w:rFonts w:asciiTheme="majorEastAsia" w:eastAsiaTheme="majorEastAsia" w:hAnsiTheme="majorEastAsia" w:cs="Times New Roman"/>
                <w:sz w:val="28"/>
                <w:szCs w:val="28"/>
              </w:rPr>
            </w:pPr>
            <w:r w:rsidRPr="0016078A">
              <w:rPr>
                <w:rFonts w:asciiTheme="majorEastAsia" w:eastAsiaTheme="majorEastAsia" w:hAnsiTheme="majorEastAsia" w:cs="Times New Roman"/>
              </w:rPr>
              <w:t>7-11、全家</w:t>
            </w:r>
            <w:r>
              <w:rPr>
                <w:rFonts w:asciiTheme="majorEastAsia" w:eastAsiaTheme="majorEastAsia" w:hAnsiTheme="majorEastAsia" w:cs="Times New Roman" w:hint="eastAsia"/>
              </w:rPr>
              <w:t>等便利商店</w:t>
            </w:r>
            <w:r w:rsidRPr="0016078A">
              <w:rPr>
                <w:rFonts w:asciiTheme="majorEastAsia" w:eastAsiaTheme="majorEastAsia" w:hAnsiTheme="majorEastAsia" w:cs="Times New Roman"/>
              </w:rPr>
              <w:t>提供迅速方便</w:t>
            </w:r>
            <w:r>
              <w:rPr>
                <w:rFonts w:asciiTheme="majorEastAsia" w:eastAsiaTheme="majorEastAsia" w:hAnsiTheme="majorEastAsia" w:cs="Times New Roman" w:hint="eastAsia"/>
              </w:rPr>
              <w:t>的</w:t>
            </w:r>
            <w:r w:rsidRPr="0016078A">
              <w:rPr>
                <w:rFonts w:asciiTheme="majorEastAsia" w:eastAsiaTheme="majorEastAsia" w:hAnsiTheme="majorEastAsia" w:cs="Times New Roman"/>
              </w:rPr>
              <w:t>微波</w:t>
            </w:r>
            <w:r>
              <w:rPr>
                <w:rFonts w:asciiTheme="majorEastAsia" w:eastAsiaTheme="majorEastAsia" w:hAnsiTheme="majorEastAsia" w:cs="Times New Roman" w:hint="eastAsia"/>
              </w:rPr>
              <w:t>食品</w:t>
            </w:r>
            <w:r w:rsidRPr="0016078A">
              <w:rPr>
                <w:rFonts w:asciiTheme="majorEastAsia" w:eastAsiaTheme="majorEastAsia" w:hAnsiTheme="majorEastAsia" w:cs="Times New Roman"/>
              </w:rPr>
              <w:t>，且漸漸</w:t>
            </w:r>
            <w:r w:rsidRPr="0016078A">
              <w:rPr>
                <w:rFonts w:asciiTheme="majorEastAsia" w:eastAsiaTheme="majorEastAsia" w:hAnsiTheme="majorEastAsia" w:cs="Times New Roman"/>
              </w:rPr>
              <w:lastRenderedPageBreak/>
              <w:t>有規劃出座位讓客人能夠在店內享用，</w:t>
            </w:r>
            <w:r w:rsidR="00E96F0B" w:rsidRPr="0016078A">
              <w:rPr>
                <w:rFonts w:asciiTheme="majorEastAsia" w:eastAsiaTheme="majorEastAsia" w:hAnsiTheme="majorEastAsia" w:cs="Times New Roman"/>
              </w:rPr>
              <w:t>但相對於此，</w:t>
            </w:r>
            <w:r w:rsidR="00386264" w:rsidRPr="00043A9D">
              <w:rPr>
                <w:rFonts w:asciiTheme="majorEastAsia" w:eastAsiaTheme="majorEastAsia" w:hAnsiTheme="majorEastAsia" w:hint="eastAsia"/>
                <w:szCs w:val="24"/>
              </w:rPr>
              <w:t>EEN MAAL</w:t>
            </w:r>
            <w:r w:rsidRPr="0016078A">
              <w:rPr>
                <w:rFonts w:asciiTheme="majorEastAsia" w:eastAsiaTheme="majorEastAsia" w:hAnsiTheme="majorEastAsia" w:cs="Times New Roman"/>
              </w:rPr>
              <w:t>環境更為舒適</w:t>
            </w:r>
            <w:r w:rsidR="00E96F0B">
              <w:rPr>
                <w:rFonts w:asciiTheme="majorEastAsia" w:eastAsiaTheme="majorEastAsia" w:hAnsiTheme="majorEastAsia" w:cs="Times New Roman" w:hint="eastAsia"/>
              </w:rPr>
              <w:t>安靜優雅</w:t>
            </w:r>
            <w:r w:rsidRPr="0016078A">
              <w:rPr>
                <w:rFonts w:asciiTheme="majorEastAsia" w:eastAsiaTheme="majorEastAsia" w:hAnsiTheme="majorEastAsia" w:cs="Times New Roman"/>
              </w:rPr>
              <w:t>，讓客人能更加放鬆。這點方面我們勝過便利超商業者。</w:t>
            </w:r>
          </w:p>
        </w:tc>
      </w:tr>
      <w:tr w:rsidR="00171008" w:rsidTr="00257925">
        <w:tc>
          <w:tcPr>
            <w:tcW w:w="2689" w:type="dxa"/>
            <w:shd w:val="clear" w:color="auto" w:fill="E5DFEC" w:themeFill="accent4" w:themeFillTint="33"/>
            <w:vAlign w:val="bottom"/>
          </w:tcPr>
          <w:p w:rsidR="00E96F0B" w:rsidRPr="0016078A" w:rsidRDefault="00E96F0B" w:rsidP="00257925">
            <w:pPr>
              <w:jc w:val="center"/>
              <w:rPr>
                <w:rFonts w:asciiTheme="majorEastAsia" w:eastAsiaTheme="majorEastAsia" w:hAnsiTheme="majorEastAsia" w:cs="Times New Roman"/>
              </w:rPr>
            </w:pPr>
            <w:r w:rsidRPr="0016078A">
              <w:rPr>
                <w:rFonts w:asciiTheme="majorEastAsia" w:eastAsiaTheme="majorEastAsia" w:hAnsiTheme="majorEastAsia" w:cs="Times New Roman"/>
              </w:rPr>
              <w:lastRenderedPageBreak/>
              <w:t>5. 現有競爭者</w:t>
            </w:r>
          </w:p>
          <w:p w:rsidR="00171008" w:rsidRDefault="00171008" w:rsidP="00257925">
            <w:pPr>
              <w:jc w:val="center"/>
              <w:rPr>
                <w:rFonts w:asciiTheme="majorEastAsia" w:eastAsiaTheme="majorEastAsia" w:hAnsiTheme="majorEastAsia" w:cs="Times New Roman"/>
                <w:sz w:val="28"/>
                <w:szCs w:val="28"/>
              </w:rPr>
            </w:pPr>
          </w:p>
        </w:tc>
        <w:tc>
          <w:tcPr>
            <w:tcW w:w="6090" w:type="dxa"/>
            <w:shd w:val="clear" w:color="auto" w:fill="F4F9B1"/>
          </w:tcPr>
          <w:p w:rsidR="00257925" w:rsidRDefault="00E96F0B" w:rsidP="0016078A">
            <w:pPr>
              <w:rPr>
                <w:rFonts w:asciiTheme="majorEastAsia" w:eastAsiaTheme="majorEastAsia" w:hAnsiTheme="majorEastAsia" w:cs="Times New Roman"/>
              </w:rPr>
            </w:pPr>
            <w:r w:rsidRPr="0016078A">
              <w:rPr>
                <w:rFonts w:asciiTheme="majorEastAsia" w:eastAsiaTheme="majorEastAsia" w:hAnsiTheme="majorEastAsia" w:cs="Times New Roman"/>
              </w:rPr>
              <w:t xml:space="preserve">＊麥當勞，肯德基 </w:t>
            </w:r>
          </w:p>
          <w:p w:rsidR="00257925" w:rsidRDefault="00E96F0B" w:rsidP="0016078A">
            <w:pPr>
              <w:rPr>
                <w:rFonts w:asciiTheme="majorEastAsia" w:eastAsiaTheme="majorEastAsia" w:hAnsiTheme="majorEastAsia" w:cs="Times New Roman"/>
              </w:rPr>
            </w:pPr>
            <w:r w:rsidRPr="0016078A">
              <w:rPr>
                <w:rFonts w:asciiTheme="majorEastAsia" w:eastAsiaTheme="majorEastAsia" w:hAnsiTheme="majorEastAsia" w:cs="Times New Roman"/>
              </w:rPr>
              <w:t xml:space="preserve">＊便利超商 24 </w:t>
            </w:r>
          </w:p>
          <w:p w:rsidR="00257925" w:rsidRDefault="00E96F0B" w:rsidP="0016078A">
            <w:pPr>
              <w:rPr>
                <w:rFonts w:asciiTheme="majorEastAsia" w:eastAsiaTheme="majorEastAsia" w:hAnsiTheme="majorEastAsia" w:cs="Times New Roman"/>
              </w:rPr>
            </w:pPr>
            <w:r w:rsidRPr="0016078A">
              <w:rPr>
                <w:rFonts w:asciiTheme="majorEastAsia" w:eastAsiaTheme="majorEastAsia" w:hAnsiTheme="majorEastAsia" w:cs="Times New Roman"/>
              </w:rPr>
              <w:t xml:space="preserve">＊長榮桂冠(便利包) </w:t>
            </w:r>
          </w:p>
          <w:p w:rsidR="00257925" w:rsidRDefault="00E96F0B" w:rsidP="0016078A">
            <w:pPr>
              <w:rPr>
                <w:rFonts w:asciiTheme="majorEastAsia" w:eastAsiaTheme="majorEastAsia" w:hAnsiTheme="majorEastAsia" w:cs="Times New Roman"/>
              </w:rPr>
            </w:pPr>
            <w:r w:rsidRPr="0016078A">
              <w:rPr>
                <w:rFonts w:asciiTheme="majorEastAsia" w:eastAsiaTheme="majorEastAsia" w:hAnsiTheme="majorEastAsia" w:cs="Times New Roman"/>
              </w:rPr>
              <w:t xml:space="preserve">＊咖啡廳 </w:t>
            </w:r>
          </w:p>
          <w:p w:rsidR="00257925" w:rsidRDefault="00E96F0B" w:rsidP="0016078A">
            <w:pPr>
              <w:rPr>
                <w:rFonts w:asciiTheme="majorEastAsia" w:eastAsiaTheme="majorEastAsia" w:hAnsiTheme="majorEastAsia" w:cs="Times New Roman"/>
              </w:rPr>
            </w:pPr>
            <w:r w:rsidRPr="0016078A">
              <w:rPr>
                <w:rFonts w:asciiTheme="majorEastAsia" w:eastAsiaTheme="majorEastAsia" w:hAnsiTheme="majorEastAsia" w:cs="Times New Roman"/>
              </w:rPr>
              <w:t xml:space="preserve">＊西式餐廳 </w:t>
            </w:r>
          </w:p>
          <w:p w:rsidR="00257925" w:rsidRDefault="00E96F0B" w:rsidP="0016078A">
            <w:pPr>
              <w:rPr>
                <w:rFonts w:asciiTheme="majorEastAsia" w:eastAsiaTheme="majorEastAsia" w:hAnsiTheme="majorEastAsia" w:cs="Times New Roman"/>
              </w:rPr>
            </w:pPr>
            <w:r w:rsidRPr="0016078A">
              <w:rPr>
                <w:rFonts w:asciiTheme="majorEastAsia" w:eastAsiaTheme="majorEastAsia" w:hAnsiTheme="majorEastAsia" w:cs="Times New Roman"/>
              </w:rPr>
              <w:t>＊寵物餐廳</w:t>
            </w:r>
            <w:r w:rsidRPr="008B72E5">
              <w:rPr>
                <w:rFonts w:asciiTheme="majorEastAsia" w:eastAsiaTheme="majorEastAsia" w:hAnsiTheme="majorEastAsia" w:cs="Times New Roman" w:hint="eastAsia"/>
              </w:rPr>
              <w:t>等；</w:t>
            </w:r>
          </w:p>
          <w:p w:rsidR="00171008" w:rsidRDefault="00E96F0B" w:rsidP="0016078A">
            <w:pPr>
              <w:rPr>
                <w:rFonts w:asciiTheme="majorEastAsia" w:eastAsiaTheme="majorEastAsia" w:hAnsiTheme="majorEastAsia" w:cs="Times New Roman"/>
                <w:sz w:val="28"/>
                <w:szCs w:val="28"/>
              </w:rPr>
            </w:pPr>
            <w:r w:rsidRPr="0016078A">
              <w:rPr>
                <w:rFonts w:asciiTheme="majorEastAsia" w:eastAsiaTheme="majorEastAsia" w:hAnsiTheme="majorEastAsia" w:cs="Times New Roman"/>
              </w:rPr>
              <w:t xml:space="preserve">由於這些競爭者，讓 </w:t>
            </w:r>
            <w:r w:rsidR="00DC5465" w:rsidRPr="00DC5465">
              <w:rPr>
                <w:rFonts w:asciiTheme="majorEastAsia" w:eastAsiaTheme="majorEastAsia" w:hAnsiTheme="majorEastAsia" w:hint="eastAsia"/>
                <w:b/>
                <w:szCs w:val="24"/>
              </w:rPr>
              <w:t>EEN MAAL</w:t>
            </w:r>
            <w:r w:rsidRPr="0016078A">
              <w:rPr>
                <w:rFonts w:asciiTheme="majorEastAsia" w:eastAsiaTheme="majorEastAsia" w:hAnsiTheme="majorEastAsia" w:cs="Times New Roman"/>
              </w:rPr>
              <w:t>在競爭上有許多需要抗衡的地方</w:t>
            </w:r>
          </w:p>
        </w:tc>
      </w:tr>
    </w:tbl>
    <w:p w:rsidR="00E96F0B" w:rsidRDefault="00E96F0B" w:rsidP="0016078A">
      <w:pPr>
        <w:rPr>
          <w:rFonts w:asciiTheme="majorEastAsia" w:eastAsiaTheme="majorEastAsia" w:hAnsiTheme="majorEastAsia" w:cs="Times New Roman"/>
        </w:rPr>
      </w:pPr>
    </w:p>
    <w:p w:rsidR="0016078A" w:rsidRPr="0016078A" w:rsidRDefault="00E96F0B" w:rsidP="00E96F0B">
      <w:pPr>
        <w:jc w:val="both"/>
        <w:rPr>
          <w:rFonts w:asciiTheme="majorEastAsia" w:eastAsiaTheme="majorEastAsia" w:hAnsiTheme="majorEastAsia" w:cs="Times New Roman"/>
        </w:rPr>
      </w:pPr>
      <w:r>
        <w:rPr>
          <w:rFonts w:asciiTheme="majorEastAsia" w:eastAsiaTheme="majorEastAsia" w:hAnsiTheme="majorEastAsia" w:cs="Times New Roman" w:hint="eastAsia"/>
        </w:rPr>
        <w:t xml:space="preserve">    </w:t>
      </w:r>
      <w:r w:rsidRPr="0016078A">
        <w:rPr>
          <w:rFonts w:asciiTheme="majorEastAsia" w:eastAsiaTheme="majorEastAsia" w:hAnsiTheme="majorEastAsia" w:cs="Times New Roman"/>
        </w:rPr>
        <w:t xml:space="preserve">雖然以上某些方面都是針對個人所提供的商品或服務；但是 </w:t>
      </w:r>
      <w:r w:rsidR="00DC5465" w:rsidRPr="00DC5465">
        <w:rPr>
          <w:rFonts w:asciiTheme="majorEastAsia" w:eastAsiaTheme="majorEastAsia" w:hAnsiTheme="majorEastAsia" w:hint="eastAsia"/>
          <w:b/>
          <w:szCs w:val="24"/>
        </w:rPr>
        <w:t>EEN MAAL</w:t>
      </w:r>
      <w:r w:rsidRPr="0016078A">
        <w:rPr>
          <w:rFonts w:asciiTheme="majorEastAsia" w:eastAsiaTheme="majorEastAsia" w:hAnsiTheme="majorEastAsia" w:cs="Times New Roman"/>
        </w:rPr>
        <w:t xml:space="preserve"> 結合以上所欠</w:t>
      </w:r>
      <w:r w:rsidR="0016078A" w:rsidRPr="0016078A">
        <w:rPr>
          <w:rFonts w:asciiTheme="majorEastAsia" w:eastAsiaTheme="majorEastAsia" w:hAnsiTheme="majorEastAsia" w:cs="Times New Roman"/>
        </w:rPr>
        <w:t>缺的部分提供整合，而規劃出貼心個人的單身餐廳，且市場上進入的門檻低，商機大，此些威脅並不造成太大影響，種種推論得知，</w:t>
      </w:r>
      <w:r w:rsidR="00DC5465" w:rsidRPr="00DC5465">
        <w:rPr>
          <w:rFonts w:asciiTheme="majorEastAsia" w:eastAsiaTheme="majorEastAsia" w:hAnsiTheme="majorEastAsia" w:hint="eastAsia"/>
          <w:b/>
          <w:szCs w:val="24"/>
        </w:rPr>
        <w:t>EEN MAAL</w:t>
      </w:r>
      <w:r w:rsidR="0016078A" w:rsidRPr="0016078A">
        <w:rPr>
          <w:rFonts w:asciiTheme="majorEastAsia" w:eastAsiaTheme="majorEastAsia" w:hAnsiTheme="majorEastAsia" w:cs="Times New Roman"/>
        </w:rPr>
        <w:t>能賺取利潤的機會頗</w:t>
      </w:r>
      <w:r>
        <w:rPr>
          <w:rFonts w:asciiTheme="majorEastAsia" w:eastAsiaTheme="majorEastAsia" w:hAnsiTheme="majorEastAsia" w:cs="Times New Roman" w:hint="eastAsia"/>
        </w:rPr>
        <w:t>高</w:t>
      </w:r>
      <w:r w:rsidR="0016078A" w:rsidRPr="0016078A">
        <w:rPr>
          <w:rFonts w:asciiTheme="majorEastAsia" w:eastAsiaTheme="majorEastAsia" w:hAnsiTheme="majorEastAsia" w:cs="Times New Roman"/>
        </w:rPr>
        <w:t>。</w:t>
      </w:r>
    </w:p>
    <w:p w:rsidR="0016078A" w:rsidRPr="00D147BD" w:rsidRDefault="0016078A" w:rsidP="0016078A">
      <w:pPr>
        <w:rPr>
          <w:rFonts w:asciiTheme="majorEastAsia" w:eastAsiaTheme="majorEastAsia" w:hAnsiTheme="majorEastAsia" w:cs="Times New Roman"/>
        </w:rPr>
      </w:pPr>
    </w:p>
    <w:p w:rsidR="0016078A" w:rsidRDefault="0016078A" w:rsidP="0016078A">
      <w:pPr>
        <w:rPr>
          <w:rFonts w:asciiTheme="majorEastAsia" w:eastAsiaTheme="majorEastAsia" w:hAnsiTheme="majorEastAsia" w:cs="Times New Roman"/>
          <w:sz w:val="28"/>
          <w:szCs w:val="28"/>
        </w:rPr>
      </w:pPr>
      <w:r w:rsidRPr="008B72E5">
        <w:rPr>
          <w:rFonts w:asciiTheme="majorEastAsia" w:eastAsiaTheme="majorEastAsia" w:hAnsiTheme="majorEastAsia" w:cs="Times New Roman" w:hint="eastAsia"/>
          <w:sz w:val="28"/>
          <w:szCs w:val="28"/>
        </w:rPr>
        <w:t>二</w:t>
      </w:r>
      <w:r w:rsidRPr="008B72E5">
        <w:rPr>
          <w:rFonts w:asciiTheme="majorEastAsia" w:eastAsiaTheme="majorEastAsia" w:hAnsiTheme="majorEastAsia" w:cs="Times New Roman"/>
          <w:sz w:val="28"/>
          <w:szCs w:val="28"/>
        </w:rPr>
        <w:t>、</w:t>
      </w:r>
      <w:r w:rsidRPr="008B72E5">
        <w:rPr>
          <w:rFonts w:asciiTheme="majorEastAsia" w:eastAsiaTheme="majorEastAsia" w:hAnsiTheme="majorEastAsia" w:cs="Times New Roman" w:hint="eastAsia"/>
          <w:sz w:val="28"/>
          <w:szCs w:val="28"/>
        </w:rPr>
        <w:t>SWOT</w:t>
      </w:r>
      <w:r w:rsidRPr="0016078A">
        <w:rPr>
          <w:rFonts w:asciiTheme="majorEastAsia" w:eastAsiaTheme="majorEastAsia" w:hAnsiTheme="majorEastAsia" w:cs="Times New Roman"/>
          <w:sz w:val="28"/>
          <w:szCs w:val="28"/>
        </w:rPr>
        <w:t>分析</w:t>
      </w:r>
    </w:p>
    <w:p w:rsidR="00043A9D" w:rsidRPr="00043A9D" w:rsidRDefault="00043A9D" w:rsidP="0016078A">
      <w:pPr>
        <w:rPr>
          <w:rFonts w:asciiTheme="majorEastAsia" w:eastAsiaTheme="majorEastAsia" w:hAnsiTheme="majorEastAsia" w:cs="Times New Roman"/>
          <w:szCs w:val="24"/>
        </w:rPr>
      </w:pPr>
      <w:r>
        <w:rPr>
          <w:rFonts w:asciiTheme="majorEastAsia" w:eastAsiaTheme="majorEastAsia" w:hAnsiTheme="majorEastAsia" w:cs="Times New Roman" w:hint="eastAsia"/>
          <w:sz w:val="28"/>
          <w:szCs w:val="28"/>
        </w:rPr>
        <w:t xml:space="preserve">                  </w:t>
      </w:r>
      <w:r w:rsidRPr="00043A9D">
        <w:rPr>
          <w:rFonts w:asciiTheme="majorEastAsia" w:eastAsiaTheme="majorEastAsia" w:hAnsiTheme="majorEastAsia" w:cs="Times New Roman" w:hint="eastAsia"/>
          <w:szCs w:val="24"/>
        </w:rPr>
        <w:t>表五</w:t>
      </w:r>
      <w:r>
        <w:rPr>
          <w:rFonts w:asciiTheme="majorEastAsia" w:eastAsiaTheme="majorEastAsia" w:hAnsiTheme="majorEastAsia" w:cs="Times New Roman" w:hint="eastAsia"/>
          <w:szCs w:val="24"/>
        </w:rPr>
        <w:t xml:space="preserve"> </w:t>
      </w:r>
      <w:r w:rsidRPr="00043A9D">
        <w:rPr>
          <w:rFonts w:asciiTheme="majorEastAsia" w:eastAsiaTheme="majorEastAsia" w:hAnsiTheme="majorEastAsia" w:hint="eastAsia"/>
          <w:szCs w:val="24"/>
        </w:rPr>
        <w:t>EEN MAAL單人餐廳</w:t>
      </w:r>
      <w:r w:rsidRPr="00043A9D">
        <w:rPr>
          <w:rFonts w:asciiTheme="majorEastAsia" w:eastAsiaTheme="majorEastAsia" w:hAnsiTheme="majorEastAsia" w:cs="Times New Roman"/>
        </w:rPr>
        <w:t xml:space="preserve"> </w:t>
      </w:r>
      <w:r w:rsidRPr="00043A9D">
        <w:rPr>
          <w:rFonts w:asciiTheme="majorEastAsia" w:eastAsiaTheme="majorEastAsia" w:hAnsiTheme="majorEastAsia" w:cs="Times New Roman" w:hint="eastAsia"/>
          <w:szCs w:val="24"/>
        </w:rPr>
        <w:t>SWOT</w:t>
      </w:r>
      <w:r w:rsidRPr="00043A9D">
        <w:rPr>
          <w:rFonts w:asciiTheme="majorEastAsia" w:eastAsiaTheme="majorEastAsia" w:hAnsiTheme="majorEastAsia" w:cs="Times New Roman"/>
          <w:szCs w:val="24"/>
        </w:rPr>
        <w:t>分析</w:t>
      </w:r>
      <w:r w:rsidRPr="00043A9D">
        <w:rPr>
          <w:rFonts w:asciiTheme="majorEastAsia" w:eastAsiaTheme="majorEastAsia" w:hAnsiTheme="majorEastAsia" w:cs="Times New Roman" w:hint="eastAsia"/>
          <w:szCs w:val="24"/>
        </w:rPr>
        <w:t>表</w:t>
      </w:r>
    </w:p>
    <w:tbl>
      <w:tblPr>
        <w:tblStyle w:val="a6"/>
        <w:tblW w:w="0" w:type="auto"/>
        <w:jc w:val="center"/>
        <w:tblLook w:val="04A0" w:firstRow="1" w:lastRow="0" w:firstColumn="1" w:lastColumn="0" w:noHBand="0" w:noVBand="1"/>
      </w:tblPr>
      <w:tblGrid>
        <w:gridCol w:w="1809"/>
        <w:gridCol w:w="7036"/>
      </w:tblGrid>
      <w:tr w:rsidR="00B46964" w:rsidRPr="007E6AC6" w:rsidTr="00386264">
        <w:trPr>
          <w:jc w:val="center"/>
        </w:trPr>
        <w:tc>
          <w:tcPr>
            <w:tcW w:w="1809" w:type="dxa"/>
            <w:shd w:val="clear" w:color="auto" w:fill="DBE5F1" w:themeFill="accent1" w:themeFillTint="33"/>
            <w:vAlign w:val="center"/>
          </w:tcPr>
          <w:p w:rsidR="00B46964" w:rsidRPr="003E7ADC" w:rsidRDefault="00B46964" w:rsidP="0014560D">
            <w:pPr>
              <w:jc w:val="center"/>
              <w:rPr>
                <w:b/>
              </w:rPr>
            </w:pPr>
            <w:r w:rsidRPr="003E7ADC">
              <w:rPr>
                <w:rFonts w:hint="eastAsia"/>
                <w:b/>
              </w:rPr>
              <w:t>優勢</w:t>
            </w:r>
          </w:p>
          <w:p w:rsidR="00B46964" w:rsidRPr="003E7ADC" w:rsidRDefault="00B46964" w:rsidP="0014560D">
            <w:pPr>
              <w:jc w:val="center"/>
              <w:rPr>
                <w:b/>
              </w:rPr>
            </w:pPr>
            <w:r w:rsidRPr="003E7ADC">
              <w:rPr>
                <w:b/>
              </w:rPr>
              <w:t>Strength</w:t>
            </w:r>
          </w:p>
        </w:tc>
        <w:tc>
          <w:tcPr>
            <w:tcW w:w="7036" w:type="dxa"/>
            <w:shd w:val="clear" w:color="auto" w:fill="EAF1DD" w:themeFill="accent3" w:themeFillTint="33"/>
          </w:tcPr>
          <w:p w:rsidR="00B46964" w:rsidRDefault="00B46964" w:rsidP="0014560D">
            <w:r w:rsidRPr="007E6AC6">
              <w:rPr>
                <w:rFonts w:hint="eastAsia"/>
              </w:rPr>
              <w:t>＊適合單人</w:t>
            </w:r>
          </w:p>
          <w:p w:rsidR="00B46964" w:rsidRDefault="00B46964" w:rsidP="0014560D">
            <w:r w:rsidRPr="007E6AC6">
              <w:rPr>
                <w:rFonts w:hint="eastAsia"/>
              </w:rPr>
              <w:t>＊適合讀書，工作、用餐</w:t>
            </w:r>
          </w:p>
          <w:p w:rsidR="00B46964" w:rsidRPr="007E6AC6" w:rsidRDefault="00B46964" w:rsidP="0014560D">
            <w:r w:rsidRPr="007E6AC6">
              <w:rPr>
                <w:rFonts w:hint="eastAsia"/>
              </w:rPr>
              <w:t>＊貼心服務及空間</w:t>
            </w:r>
          </w:p>
        </w:tc>
      </w:tr>
      <w:tr w:rsidR="00B46964" w:rsidRPr="007E6AC6" w:rsidTr="00386264">
        <w:trPr>
          <w:jc w:val="center"/>
        </w:trPr>
        <w:tc>
          <w:tcPr>
            <w:tcW w:w="1809" w:type="dxa"/>
            <w:shd w:val="clear" w:color="auto" w:fill="DBE5F1" w:themeFill="accent1" w:themeFillTint="33"/>
            <w:vAlign w:val="center"/>
          </w:tcPr>
          <w:p w:rsidR="00B46964" w:rsidRPr="003E7ADC" w:rsidRDefault="00B46964" w:rsidP="0014560D">
            <w:pPr>
              <w:jc w:val="center"/>
              <w:rPr>
                <w:b/>
              </w:rPr>
            </w:pPr>
            <w:r w:rsidRPr="003E7ADC">
              <w:rPr>
                <w:rFonts w:hint="eastAsia"/>
                <w:b/>
              </w:rPr>
              <w:t>劣勢</w:t>
            </w:r>
          </w:p>
          <w:p w:rsidR="00B46964" w:rsidRPr="003E7ADC" w:rsidRDefault="00B46964" w:rsidP="0014560D">
            <w:pPr>
              <w:jc w:val="center"/>
              <w:rPr>
                <w:b/>
              </w:rPr>
            </w:pPr>
            <w:r w:rsidRPr="003E7ADC">
              <w:rPr>
                <w:b/>
              </w:rPr>
              <w:t>Weakness</w:t>
            </w:r>
          </w:p>
        </w:tc>
        <w:tc>
          <w:tcPr>
            <w:tcW w:w="7036" w:type="dxa"/>
            <w:shd w:val="clear" w:color="auto" w:fill="EAF1DD" w:themeFill="accent3" w:themeFillTint="33"/>
          </w:tcPr>
          <w:p w:rsidR="00B46964" w:rsidRDefault="00B46964" w:rsidP="0014560D">
            <w:r w:rsidRPr="007E6AC6">
              <w:rPr>
                <w:rFonts w:hint="eastAsia"/>
              </w:rPr>
              <w:t>＊成本較難壓低</w:t>
            </w:r>
          </w:p>
          <w:p w:rsidR="00B46964" w:rsidRPr="007E6AC6" w:rsidRDefault="00B46964" w:rsidP="0014560D">
            <w:r w:rsidRPr="007E6AC6">
              <w:rPr>
                <w:rFonts w:hint="eastAsia"/>
              </w:rPr>
              <w:t>＊觀念衝突，還是很多人喜歡一群人用餐</w:t>
            </w:r>
          </w:p>
        </w:tc>
      </w:tr>
      <w:tr w:rsidR="00B46964" w:rsidRPr="007E6AC6" w:rsidTr="00386264">
        <w:trPr>
          <w:jc w:val="center"/>
        </w:trPr>
        <w:tc>
          <w:tcPr>
            <w:tcW w:w="1809" w:type="dxa"/>
            <w:shd w:val="clear" w:color="auto" w:fill="DBE5F1" w:themeFill="accent1" w:themeFillTint="33"/>
            <w:vAlign w:val="center"/>
          </w:tcPr>
          <w:p w:rsidR="00B46964" w:rsidRPr="003E7ADC" w:rsidRDefault="00B46964" w:rsidP="0014560D">
            <w:pPr>
              <w:jc w:val="center"/>
              <w:rPr>
                <w:b/>
              </w:rPr>
            </w:pPr>
            <w:r w:rsidRPr="003E7ADC">
              <w:rPr>
                <w:rFonts w:hint="eastAsia"/>
                <w:b/>
              </w:rPr>
              <w:t>機會</w:t>
            </w:r>
            <w:r w:rsidRPr="003E7ADC">
              <w:rPr>
                <w:b/>
              </w:rPr>
              <w:t>Opportunity</w:t>
            </w:r>
          </w:p>
        </w:tc>
        <w:tc>
          <w:tcPr>
            <w:tcW w:w="7036" w:type="dxa"/>
            <w:shd w:val="clear" w:color="auto" w:fill="EAF1DD" w:themeFill="accent3" w:themeFillTint="33"/>
          </w:tcPr>
          <w:p w:rsidR="00B46964" w:rsidRPr="007E6AC6" w:rsidRDefault="00B46964" w:rsidP="0014560D">
            <w:r w:rsidRPr="007E6AC6">
              <w:rPr>
                <w:rFonts w:hint="eastAsia"/>
              </w:rPr>
              <w:t>＊旅人、外地求學學生及出差人士</w:t>
            </w:r>
          </w:p>
          <w:p w:rsidR="00B46964" w:rsidRDefault="00B46964" w:rsidP="0014560D">
            <w:r w:rsidRPr="007E6AC6">
              <w:rPr>
                <w:rFonts w:hint="eastAsia"/>
              </w:rPr>
              <w:t>＊厭倦市面上餐廳的油膩，因此選擇營養健康飲食</w:t>
            </w:r>
            <w:r>
              <w:rPr>
                <w:rFonts w:hint="eastAsia"/>
              </w:rPr>
              <w:t>的消費者</w:t>
            </w:r>
            <w:r w:rsidRPr="007E6AC6">
              <w:rPr>
                <w:rFonts w:hint="eastAsia"/>
              </w:rPr>
              <w:t>會願意消費</w:t>
            </w:r>
          </w:p>
          <w:p w:rsidR="00B46964" w:rsidRPr="007E6AC6" w:rsidRDefault="00B46964" w:rsidP="0014560D">
            <w:r w:rsidRPr="007E6AC6">
              <w:rPr>
                <w:rFonts w:hint="eastAsia"/>
              </w:rPr>
              <w:t>＊新的商機新的市場</w:t>
            </w:r>
          </w:p>
          <w:p w:rsidR="00B46964" w:rsidRPr="007E6AC6" w:rsidRDefault="00B46964" w:rsidP="0014560D">
            <w:r w:rsidRPr="007E6AC6">
              <w:rPr>
                <w:rFonts w:hint="eastAsia"/>
              </w:rPr>
              <w:t>＊有主題有特色的餐廳較吸引大眾</w:t>
            </w:r>
          </w:p>
          <w:p w:rsidR="00B46964" w:rsidRPr="007E6AC6" w:rsidRDefault="00B46964" w:rsidP="0014560D">
            <w:r w:rsidRPr="007E6AC6">
              <w:rPr>
                <w:rFonts w:hint="eastAsia"/>
              </w:rPr>
              <w:t>＊教育水準提高，</w:t>
            </w:r>
            <w:r>
              <w:rPr>
                <w:rFonts w:hint="eastAsia"/>
              </w:rPr>
              <w:t>消費者</w:t>
            </w:r>
            <w:r w:rsidRPr="007E6AC6">
              <w:rPr>
                <w:rFonts w:hint="eastAsia"/>
              </w:rPr>
              <w:t>對於食物營養了解度較高</w:t>
            </w:r>
          </w:p>
        </w:tc>
      </w:tr>
      <w:tr w:rsidR="00B46964" w:rsidRPr="007E6AC6" w:rsidTr="00386264">
        <w:trPr>
          <w:jc w:val="center"/>
        </w:trPr>
        <w:tc>
          <w:tcPr>
            <w:tcW w:w="1809" w:type="dxa"/>
            <w:shd w:val="clear" w:color="auto" w:fill="DBE5F1" w:themeFill="accent1" w:themeFillTint="33"/>
            <w:vAlign w:val="center"/>
          </w:tcPr>
          <w:p w:rsidR="00B46964" w:rsidRPr="003E7ADC" w:rsidRDefault="00B46964" w:rsidP="0014560D">
            <w:pPr>
              <w:jc w:val="center"/>
              <w:rPr>
                <w:b/>
              </w:rPr>
            </w:pPr>
            <w:r w:rsidRPr="003E7ADC">
              <w:rPr>
                <w:rFonts w:hint="eastAsia"/>
                <w:b/>
              </w:rPr>
              <w:t>威脅</w:t>
            </w:r>
          </w:p>
          <w:p w:rsidR="00B46964" w:rsidRPr="003E7ADC" w:rsidRDefault="00B46964" w:rsidP="0014560D">
            <w:pPr>
              <w:jc w:val="center"/>
              <w:rPr>
                <w:b/>
              </w:rPr>
            </w:pPr>
            <w:r w:rsidRPr="003E7ADC">
              <w:rPr>
                <w:b/>
              </w:rPr>
              <w:t>Treat</w:t>
            </w:r>
          </w:p>
        </w:tc>
        <w:tc>
          <w:tcPr>
            <w:tcW w:w="7036" w:type="dxa"/>
            <w:shd w:val="clear" w:color="auto" w:fill="EAF1DD" w:themeFill="accent3" w:themeFillTint="33"/>
          </w:tcPr>
          <w:p w:rsidR="00B46964" w:rsidRPr="007E6AC6" w:rsidRDefault="00B46964" w:rsidP="0014560D">
            <w:r w:rsidRPr="007E6AC6">
              <w:rPr>
                <w:rFonts w:hint="eastAsia"/>
              </w:rPr>
              <w:t>＊便利超商業者</w:t>
            </w:r>
            <w:r w:rsidRPr="007E6AC6">
              <w:rPr>
                <w:rFonts w:hint="eastAsia"/>
              </w:rPr>
              <w:t xml:space="preserve"> </w:t>
            </w:r>
          </w:p>
          <w:p w:rsidR="00B46964" w:rsidRPr="007E6AC6" w:rsidRDefault="00B46964" w:rsidP="0014560D">
            <w:r w:rsidRPr="007E6AC6">
              <w:rPr>
                <w:rFonts w:hint="eastAsia"/>
              </w:rPr>
              <w:t>＊</w:t>
            </w:r>
            <w:r>
              <w:rPr>
                <w:rFonts w:hint="eastAsia"/>
              </w:rPr>
              <w:t>其他餐廳提供的創</w:t>
            </w:r>
            <w:r w:rsidRPr="007E6AC6">
              <w:rPr>
                <w:rFonts w:hint="eastAsia"/>
              </w:rPr>
              <w:t>新服務，可能使顧客消費接受度降低</w:t>
            </w:r>
          </w:p>
        </w:tc>
      </w:tr>
    </w:tbl>
    <w:p w:rsidR="00231B4B" w:rsidRPr="008B72E5" w:rsidRDefault="00231B4B" w:rsidP="00A55EB6">
      <w:pPr>
        <w:autoSpaceDE w:val="0"/>
        <w:autoSpaceDN w:val="0"/>
        <w:adjustRightInd w:val="0"/>
        <w:rPr>
          <w:rFonts w:asciiTheme="majorEastAsia" w:eastAsiaTheme="majorEastAsia" w:hAnsiTheme="majorEastAsia" w:cs="DFKaiShu-SB-Estd-BF"/>
          <w:kern w:val="0"/>
          <w:szCs w:val="24"/>
        </w:rPr>
      </w:pPr>
    </w:p>
    <w:p w:rsidR="008036DA" w:rsidRPr="002047A0" w:rsidRDefault="00212EE9" w:rsidP="008036DA">
      <w:pPr>
        <w:rPr>
          <w:sz w:val="32"/>
          <w:szCs w:val="32"/>
        </w:rPr>
      </w:pPr>
      <w:r w:rsidRPr="008B72E5">
        <w:rPr>
          <w:rFonts w:asciiTheme="majorEastAsia" w:eastAsiaTheme="majorEastAsia" w:hAnsiTheme="majorEastAsia" w:cs="DFKaiShu-SB-Estd-BF" w:hint="eastAsia"/>
          <w:kern w:val="0"/>
          <w:sz w:val="32"/>
          <w:szCs w:val="32"/>
        </w:rPr>
        <w:t>肆、</w:t>
      </w:r>
      <w:r w:rsidR="008036DA" w:rsidRPr="002047A0">
        <w:rPr>
          <w:sz w:val="32"/>
          <w:szCs w:val="32"/>
        </w:rPr>
        <w:t>消費者分析</w:t>
      </w:r>
    </w:p>
    <w:p w:rsidR="00043A9D" w:rsidRPr="00043A9D" w:rsidRDefault="00043A9D" w:rsidP="00043A9D">
      <w:pPr>
        <w:ind w:left="120"/>
        <w:rPr>
          <w:sz w:val="28"/>
          <w:szCs w:val="28"/>
        </w:rPr>
      </w:pPr>
      <w:r w:rsidRPr="00043A9D">
        <w:rPr>
          <w:rFonts w:hint="eastAsia"/>
          <w:sz w:val="28"/>
          <w:szCs w:val="28"/>
        </w:rPr>
        <w:t>一、</w:t>
      </w:r>
      <w:r w:rsidRPr="00043A9D">
        <w:rPr>
          <w:sz w:val="28"/>
          <w:szCs w:val="28"/>
        </w:rPr>
        <w:t>樣本結構</w:t>
      </w:r>
      <w:r w:rsidRPr="00043A9D">
        <w:rPr>
          <w:sz w:val="28"/>
          <w:szCs w:val="28"/>
        </w:rPr>
        <w:t xml:space="preserve"> </w:t>
      </w:r>
    </w:p>
    <w:p w:rsidR="00043A9D" w:rsidRDefault="00043A9D" w:rsidP="00043A9D">
      <w:pPr>
        <w:ind w:left="120"/>
      </w:pPr>
    </w:p>
    <w:p w:rsidR="00043A9D" w:rsidRDefault="00043A9D" w:rsidP="00043A9D">
      <w:pPr>
        <w:ind w:left="120"/>
      </w:pPr>
      <w:r>
        <w:rPr>
          <w:rFonts w:hint="eastAsia"/>
        </w:rPr>
        <w:t xml:space="preserve">    </w:t>
      </w:r>
      <w:r>
        <w:t>在發放問卷時，根據東方線上資料庫</w:t>
      </w:r>
      <w:r>
        <w:t xml:space="preserve"> E-ICP </w:t>
      </w:r>
      <w:r>
        <w:t>之調查顯示，約</w:t>
      </w:r>
      <w:r>
        <w:t xml:space="preserve"> 20-4</w:t>
      </w:r>
      <w:r w:rsidR="00DF6089">
        <w:rPr>
          <w:rFonts w:hint="eastAsia"/>
        </w:rPr>
        <w:t>0</w:t>
      </w:r>
      <w:r>
        <w:t xml:space="preserve"> </w:t>
      </w:r>
      <w:r>
        <w:t>歲之消費者對</w:t>
      </w:r>
      <w:r>
        <w:rPr>
          <w:rFonts w:hint="eastAsia"/>
        </w:rPr>
        <w:t>一人餐廳</w:t>
      </w:r>
      <w:r>
        <w:t>有較高的購買意願，因此本組將母體鎖定在</w:t>
      </w:r>
      <w:r>
        <w:t xml:space="preserve"> 20-4</w:t>
      </w:r>
      <w:r w:rsidR="00DF6089">
        <w:rPr>
          <w:rFonts w:hint="eastAsia"/>
        </w:rPr>
        <w:t>0</w:t>
      </w:r>
      <w:r>
        <w:t xml:space="preserve"> </w:t>
      </w:r>
      <w:r>
        <w:t>歲之消費者，並以此年齡區間為主要問卷發放對象，測試時間為</w:t>
      </w:r>
      <w:r>
        <w:t xml:space="preserve"> 201</w:t>
      </w:r>
      <w:r>
        <w:rPr>
          <w:rFonts w:hint="eastAsia"/>
        </w:rPr>
        <w:t>7</w:t>
      </w:r>
      <w:r>
        <w:t xml:space="preserve"> </w:t>
      </w:r>
      <w:r>
        <w:t>年</w:t>
      </w:r>
      <w:r>
        <w:t xml:space="preserve"> </w:t>
      </w:r>
      <w:r w:rsidR="00DF6089">
        <w:rPr>
          <w:rFonts w:hint="eastAsia"/>
        </w:rPr>
        <w:t>6</w:t>
      </w:r>
      <w:r>
        <w:t xml:space="preserve"> </w:t>
      </w:r>
      <w:r>
        <w:t>月</w:t>
      </w:r>
      <w:r>
        <w:t xml:space="preserve"> 1</w:t>
      </w:r>
      <w:r w:rsidR="00386264">
        <w:rPr>
          <w:rFonts w:hint="eastAsia"/>
        </w:rPr>
        <w:t>5</w:t>
      </w:r>
      <w:r>
        <w:t xml:space="preserve"> </w:t>
      </w:r>
      <w:r>
        <w:t>日至</w:t>
      </w:r>
      <w:r>
        <w:t xml:space="preserve"> 201</w:t>
      </w:r>
      <w:r>
        <w:rPr>
          <w:rFonts w:hint="eastAsia"/>
        </w:rPr>
        <w:t>7</w:t>
      </w:r>
      <w:r>
        <w:t xml:space="preserve"> </w:t>
      </w:r>
      <w:r>
        <w:t>年</w:t>
      </w:r>
      <w:r>
        <w:t xml:space="preserve"> </w:t>
      </w:r>
      <w:r w:rsidR="00DF6089">
        <w:rPr>
          <w:rFonts w:hint="eastAsia"/>
        </w:rPr>
        <w:t>6</w:t>
      </w:r>
      <w:r>
        <w:t xml:space="preserve"> </w:t>
      </w:r>
      <w:r>
        <w:t>月</w:t>
      </w:r>
      <w:r>
        <w:t xml:space="preserve"> </w:t>
      </w:r>
      <w:r w:rsidR="00386264">
        <w:rPr>
          <w:rFonts w:hint="eastAsia"/>
        </w:rPr>
        <w:t>30</w:t>
      </w:r>
      <w:r>
        <w:t>日，有效問卷為</w:t>
      </w:r>
      <w:r>
        <w:t xml:space="preserve"> </w:t>
      </w:r>
      <w:r w:rsidR="00DF6089">
        <w:rPr>
          <w:rFonts w:hint="eastAsia"/>
        </w:rPr>
        <w:t>250</w:t>
      </w:r>
      <w:r>
        <w:t>份，問卷分析結果如下：</w:t>
      </w:r>
    </w:p>
    <w:p w:rsidR="00043A9D" w:rsidRDefault="00043A9D" w:rsidP="00043A9D">
      <w:pPr>
        <w:ind w:left="120"/>
      </w:pPr>
      <w:r>
        <w:rPr>
          <w:rFonts w:hint="eastAsia"/>
        </w:rPr>
        <w:t xml:space="preserve">                        </w:t>
      </w:r>
    </w:p>
    <w:p w:rsidR="00043A9D" w:rsidRDefault="00043A9D" w:rsidP="00043A9D">
      <w:pPr>
        <w:ind w:left="120"/>
      </w:pPr>
      <w:r>
        <w:rPr>
          <w:rFonts w:hint="eastAsia"/>
        </w:rPr>
        <w:t xml:space="preserve">                       </w:t>
      </w:r>
      <w:r>
        <w:rPr>
          <w:rFonts w:hint="eastAsia"/>
        </w:rPr>
        <w:t>表</w:t>
      </w:r>
      <w:r w:rsidR="00CB3561">
        <w:rPr>
          <w:rFonts w:hint="eastAsia"/>
        </w:rPr>
        <w:t>六</w:t>
      </w:r>
      <w:r>
        <w:rPr>
          <w:rFonts w:hint="eastAsia"/>
        </w:rPr>
        <w:t xml:space="preserve">  </w:t>
      </w:r>
      <w:r>
        <w:rPr>
          <w:rFonts w:hint="eastAsia"/>
        </w:rPr>
        <w:t>問卷受訪者基本資料</w:t>
      </w:r>
    </w:p>
    <w:tbl>
      <w:tblPr>
        <w:tblStyle w:val="a6"/>
        <w:tblW w:w="8789" w:type="dxa"/>
        <w:tblInd w:w="-147" w:type="dxa"/>
        <w:tblLook w:val="04A0" w:firstRow="1" w:lastRow="0" w:firstColumn="1" w:lastColumn="0" w:noHBand="0" w:noVBand="1"/>
      </w:tblPr>
      <w:tblGrid>
        <w:gridCol w:w="1280"/>
        <w:gridCol w:w="1453"/>
        <w:gridCol w:w="1552"/>
        <w:gridCol w:w="1552"/>
        <w:gridCol w:w="1552"/>
        <w:gridCol w:w="1400"/>
      </w:tblGrid>
      <w:tr w:rsidR="00043A9D" w:rsidTr="0014560D">
        <w:tc>
          <w:tcPr>
            <w:tcW w:w="1338" w:type="dxa"/>
            <w:vMerge w:val="restart"/>
            <w:shd w:val="clear" w:color="auto" w:fill="F1FEBA"/>
          </w:tcPr>
          <w:p w:rsidR="00043A9D" w:rsidRDefault="00043A9D" w:rsidP="0014560D">
            <w:pPr>
              <w:jc w:val="center"/>
            </w:pPr>
            <w:r>
              <w:rPr>
                <w:rFonts w:hint="eastAsia"/>
              </w:rPr>
              <w:t>性別</w:t>
            </w:r>
          </w:p>
        </w:tc>
        <w:tc>
          <w:tcPr>
            <w:tcW w:w="1498" w:type="dxa"/>
            <w:shd w:val="clear" w:color="auto" w:fill="DAEEF3" w:themeFill="accent5" w:themeFillTint="33"/>
          </w:tcPr>
          <w:p w:rsidR="00043A9D" w:rsidRDefault="00043A9D" w:rsidP="0014560D">
            <w:pPr>
              <w:jc w:val="center"/>
            </w:pPr>
            <w:r>
              <w:rPr>
                <w:rFonts w:hint="eastAsia"/>
              </w:rPr>
              <w:t>男</w:t>
            </w:r>
          </w:p>
        </w:tc>
        <w:tc>
          <w:tcPr>
            <w:tcW w:w="1408" w:type="dxa"/>
            <w:shd w:val="clear" w:color="auto" w:fill="DAEEF3" w:themeFill="accent5" w:themeFillTint="33"/>
          </w:tcPr>
          <w:p w:rsidR="00043A9D" w:rsidRDefault="00043A9D" w:rsidP="0014560D">
            <w:pPr>
              <w:jc w:val="center"/>
            </w:pPr>
            <w:r>
              <w:rPr>
                <w:rFonts w:hint="eastAsia"/>
              </w:rPr>
              <w:t>女</w:t>
            </w:r>
          </w:p>
        </w:tc>
        <w:tc>
          <w:tcPr>
            <w:tcW w:w="1552" w:type="dxa"/>
          </w:tcPr>
          <w:p w:rsidR="00043A9D" w:rsidRDefault="00043A9D" w:rsidP="0014560D">
            <w:pPr>
              <w:jc w:val="center"/>
            </w:pPr>
          </w:p>
        </w:tc>
        <w:tc>
          <w:tcPr>
            <w:tcW w:w="1552" w:type="dxa"/>
          </w:tcPr>
          <w:p w:rsidR="00043A9D" w:rsidRDefault="00043A9D" w:rsidP="0014560D">
            <w:pPr>
              <w:jc w:val="center"/>
            </w:pPr>
          </w:p>
        </w:tc>
        <w:tc>
          <w:tcPr>
            <w:tcW w:w="1441" w:type="dxa"/>
          </w:tcPr>
          <w:p w:rsidR="00043A9D" w:rsidRDefault="00043A9D" w:rsidP="0014560D">
            <w:pPr>
              <w:jc w:val="center"/>
            </w:pPr>
          </w:p>
        </w:tc>
      </w:tr>
      <w:tr w:rsidR="00043A9D" w:rsidTr="0014560D">
        <w:tc>
          <w:tcPr>
            <w:tcW w:w="1338" w:type="dxa"/>
            <w:vMerge/>
            <w:shd w:val="clear" w:color="auto" w:fill="F1FEBA"/>
          </w:tcPr>
          <w:p w:rsidR="00043A9D" w:rsidRDefault="00043A9D" w:rsidP="0014560D">
            <w:pPr>
              <w:jc w:val="center"/>
            </w:pPr>
          </w:p>
        </w:tc>
        <w:tc>
          <w:tcPr>
            <w:tcW w:w="1498" w:type="dxa"/>
          </w:tcPr>
          <w:p w:rsidR="00043A9D" w:rsidRDefault="00043A9D" w:rsidP="00043A9D">
            <w:r>
              <w:rPr>
                <w:rFonts w:hint="eastAsia"/>
              </w:rPr>
              <w:t xml:space="preserve">   58.3%</w:t>
            </w:r>
          </w:p>
        </w:tc>
        <w:tc>
          <w:tcPr>
            <w:tcW w:w="1408" w:type="dxa"/>
          </w:tcPr>
          <w:p w:rsidR="00043A9D" w:rsidRDefault="00043A9D" w:rsidP="0014560D">
            <w:pPr>
              <w:jc w:val="center"/>
            </w:pPr>
            <w:r>
              <w:rPr>
                <w:rFonts w:hint="eastAsia"/>
              </w:rPr>
              <w:t>41.7%</w:t>
            </w:r>
          </w:p>
        </w:tc>
        <w:tc>
          <w:tcPr>
            <w:tcW w:w="1552" w:type="dxa"/>
          </w:tcPr>
          <w:p w:rsidR="00043A9D" w:rsidRDefault="00043A9D" w:rsidP="0014560D">
            <w:pPr>
              <w:jc w:val="center"/>
            </w:pPr>
          </w:p>
        </w:tc>
        <w:tc>
          <w:tcPr>
            <w:tcW w:w="1552" w:type="dxa"/>
          </w:tcPr>
          <w:p w:rsidR="00043A9D" w:rsidRDefault="00043A9D" w:rsidP="0014560D">
            <w:pPr>
              <w:jc w:val="center"/>
            </w:pPr>
          </w:p>
        </w:tc>
        <w:tc>
          <w:tcPr>
            <w:tcW w:w="1441" w:type="dxa"/>
          </w:tcPr>
          <w:p w:rsidR="00043A9D" w:rsidRDefault="00043A9D" w:rsidP="0014560D">
            <w:pPr>
              <w:jc w:val="center"/>
            </w:pPr>
          </w:p>
        </w:tc>
      </w:tr>
      <w:tr w:rsidR="00043A9D" w:rsidTr="0014560D">
        <w:tc>
          <w:tcPr>
            <w:tcW w:w="1338" w:type="dxa"/>
            <w:vMerge w:val="restart"/>
            <w:shd w:val="clear" w:color="auto" w:fill="F1FEBA"/>
          </w:tcPr>
          <w:p w:rsidR="00043A9D" w:rsidRDefault="00043A9D" w:rsidP="0014560D">
            <w:pPr>
              <w:jc w:val="center"/>
            </w:pPr>
            <w:r>
              <w:rPr>
                <w:rFonts w:hint="eastAsia"/>
              </w:rPr>
              <w:t>婚姻</w:t>
            </w:r>
          </w:p>
        </w:tc>
        <w:tc>
          <w:tcPr>
            <w:tcW w:w="1498" w:type="dxa"/>
            <w:shd w:val="clear" w:color="auto" w:fill="DAEEF3" w:themeFill="accent5" w:themeFillTint="33"/>
          </w:tcPr>
          <w:p w:rsidR="00043A9D" w:rsidRDefault="00043A9D" w:rsidP="0014560D">
            <w:pPr>
              <w:jc w:val="center"/>
            </w:pPr>
            <w:r>
              <w:rPr>
                <w:rFonts w:hint="eastAsia"/>
              </w:rPr>
              <w:t>已婚</w:t>
            </w:r>
          </w:p>
        </w:tc>
        <w:tc>
          <w:tcPr>
            <w:tcW w:w="1408" w:type="dxa"/>
            <w:shd w:val="clear" w:color="auto" w:fill="DAEEF3" w:themeFill="accent5" w:themeFillTint="33"/>
          </w:tcPr>
          <w:p w:rsidR="00043A9D" w:rsidRDefault="00043A9D" w:rsidP="0014560D">
            <w:pPr>
              <w:jc w:val="center"/>
            </w:pPr>
            <w:r>
              <w:rPr>
                <w:rFonts w:hint="eastAsia"/>
              </w:rPr>
              <w:t>未婚</w:t>
            </w:r>
          </w:p>
        </w:tc>
        <w:tc>
          <w:tcPr>
            <w:tcW w:w="1552" w:type="dxa"/>
          </w:tcPr>
          <w:p w:rsidR="00043A9D" w:rsidRDefault="00043A9D" w:rsidP="0014560D">
            <w:pPr>
              <w:jc w:val="center"/>
            </w:pPr>
          </w:p>
        </w:tc>
        <w:tc>
          <w:tcPr>
            <w:tcW w:w="1552" w:type="dxa"/>
          </w:tcPr>
          <w:p w:rsidR="00043A9D" w:rsidRDefault="00043A9D" w:rsidP="0014560D">
            <w:pPr>
              <w:jc w:val="center"/>
            </w:pPr>
          </w:p>
        </w:tc>
        <w:tc>
          <w:tcPr>
            <w:tcW w:w="1441" w:type="dxa"/>
          </w:tcPr>
          <w:p w:rsidR="00043A9D" w:rsidRDefault="00043A9D" w:rsidP="0014560D">
            <w:pPr>
              <w:jc w:val="center"/>
            </w:pPr>
          </w:p>
        </w:tc>
      </w:tr>
      <w:tr w:rsidR="00043A9D" w:rsidTr="0014560D">
        <w:tc>
          <w:tcPr>
            <w:tcW w:w="1338" w:type="dxa"/>
            <w:vMerge/>
            <w:shd w:val="clear" w:color="auto" w:fill="F1FEBA"/>
          </w:tcPr>
          <w:p w:rsidR="00043A9D" w:rsidRDefault="00043A9D" w:rsidP="0014560D">
            <w:pPr>
              <w:jc w:val="center"/>
            </w:pPr>
          </w:p>
        </w:tc>
        <w:tc>
          <w:tcPr>
            <w:tcW w:w="1498" w:type="dxa"/>
          </w:tcPr>
          <w:p w:rsidR="00043A9D" w:rsidRDefault="00043A9D" w:rsidP="0014560D">
            <w:pPr>
              <w:jc w:val="center"/>
            </w:pPr>
            <w:r>
              <w:rPr>
                <w:rFonts w:hint="eastAsia"/>
              </w:rPr>
              <w:t>49.6%</w:t>
            </w:r>
          </w:p>
        </w:tc>
        <w:tc>
          <w:tcPr>
            <w:tcW w:w="1408" w:type="dxa"/>
          </w:tcPr>
          <w:p w:rsidR="00043A9D" w:rsidRDefault="00043A9D" w:rsidP="0014560D">
            <w:pPr>
              <w:jc w:val="center"/>
            </w:pPr>
            <w:r>
              <w:rPr>
                <w:rFonts w:hint="eastAsia"/>
              </w:rPr>
              <w:t>50.4%</w:t>
            </w:r>
          </w:p>
        </w:tc>
        <w:tc>
          <w:tcPr>
            <w:tcW w:w="1552" w:type="dxa"/>
          </w:tcPr>
          <w:p w:rsidR="00043A9D" w:rsidRDefault="00043A9D" w:rsidP="0014560D">
            <w:pPr>
              <w:jc w:val="center"/>
            </w:pPr>
          </w:p>
        </w:tc>
        <w:tc>
          <w:tcPr>
            <w:tcW w:w="1552" w:type="dxa"/>
          </w:tcPr>
          <w:p w:rsidR="00043A9D" w:rsidRDefault="00043A9D" w:rsidP="0014560D">
            <w:pPr>
              <w:jc w:val="center"/>
            </w:pPr>
          </w:p>
        </w:tc>
        <w:tc>
          <w:tcPr>
            <w:tcW w:w="1441" w:type="dxa"/>
          </w:tcPr>
          <w:p w:rsidR="00043A9D" w:rsidRDefault="00043A9D" w:rsidP="0014560D">
            <w:pPr>
              <w:jc w:val="center"/>
            </w:pPr>
          </w:p>
        </w:tc>
      </w:tr>
      <w:tr w:rsidR="00043A9D" w:rsidTr="0014560D">
        <w:tc>
          <w:tcPr>
            <w:tcW w:w="1338" w:type="dxa"/>
            <w:vMerge w:val="restart"/>
            <w:shd w:val="clear" w:color="auto" w:fill="F1FEBA"/>
          </w:tcPr>
          <w:p w:rsidR="00043A9D" w:rsidRDefault="00043A9D" w:rsidP="0014560D">
            <w:pPr>
              <w:jc w:val="center"/>
            </w:pPr>
            <w:r>
              <w:rPr>
                <w:rFonts w:hint="eastAsia"/>
              </w:rPr>
              <w:t>職業</w:t>
            </w:r>
          </w:p>
        </w:tc>
        <w:tc>
          <w:tcPr>
            <w:tcW w:w="1498" w:type="dxa"/>
            <w:shd w:val="clear" w:color="auto" w:fill="DAEEF3" w:themeFill="accent5" w:themeFillTint="33"/>
          </w:tcPr>
          <w:p w:rsidR="00043A9D" w:rsidRDefault="00043A9D" w:rsidP="0014560D">
            <w:pPr>
              <w:jc w:val="center"/>
            </w:pPr>
            <w:r>
              <w:rPr>
                <w:rFonts w:hint="eastAsia"/>
              </w:rPr>
              <w:t>學生</w:t>
            </w:r>
          </w:p>
        </w:tc>
        <w:tc>
          <w:tcPr>
            <w:tcW w:w="1408" w:type="dxa"/>
            <w:shd w:val="clear" w:color="auto" w:fill="DAEEF3" w:themeFill="accent5" w:themeFillTint="33"/>
          </w:tcPr>
          <w:p w:rsidR="00043A9D" w:rsidRDefault="00043A9D" w:rsidP="0014560D">
            <w:pPr>
              <w:jc w:val="center"/>
            </w:pPr>
            <w:r>
              <w:rPr>
                <w:rFonts w:hint="eastAsia"/>
              </w:rPr>
              <w:t>上班族</w:t>
            </w:r>
          </w:p>
        </w:tc>
        <w:tc>
          <w:tcPr>
            <w:tcW w:w="1552" w:type="dxa"/>
            <w:shd w:val="clear" w:color="auto" w:fill="DAEEF3" w:themeFill="accent5" w:themeFillTint="33"/>
          </w:tcPr>
          <w:p w:rsidR="00043A9D" w:rsidRDefault="00043A9D" w:rsidP="0014560D">
            <w:pPr>
              <w:jc w:val="center"/>
            </w:pPr>
            <w:r>
              <w:rPr>
                <w:rFonts w:hint="eastAsia"/>
              </w:rPr>
              <w:t>家管</w:t>
            </w:r>
          </w:p>
        </w:tc>
        <w:tc>
          <w:tcPr>
            <w:tcW w:w="1552" w:type="dxa"/>
            <w:shd w:val="clear" w:color="auto" w:fill="DAEEF3" w:themeFill="accent5" w:themeFillTint="33"/>
          </w:tcPr>
          <w:p w:rsidR="00043A9D" w:rsidRDefault="00043A9D" w:rsidP="0014560D">
            <w:pPr>
              <w:jc w:val="center"/>
            </w:pPr>
            <w:r>
              <w:rPr>
                <w:rFonts w:hint="eastAsia"/>
              </w:rPr>
              <w:t>軍公教</w:t>
            </w:r>
          </w:p>
        </w:tc>
        <w:tc>
          <w:tcPr>
            <w:tcW w:w="1441" w:type="dxa"/>
            <w:shd w:val="clear" w:color="auto" w:fill="DAEEF3" w:themeFill="accent5" w:themeFillTint="33"/>
          </w:tcPr>
          <w:p w:rsidR="00043A9D" w:rsidRDefault="00043A9D" w:rsidP="0014560D">
            <w:pPr>
              <w:jc w:val="center"/>
            </w:pPr>
            <w:r>
              <w:rPr>
                <w:rFonts w:hint="eastAsia"/>
              </w:rPr>
              <w:t>商</w:t>
            </w:r>
          </w:p>
        </w:tc>
      </w:tr>
      <w:tr w:rsidR="00043A9D" w:rsidTr="0014560D">
        <w:tc>
          <w:tcPr>
            <w:tcW w:w="1338" w:type="dxa"/>
            <w:vMerge/>
            <w:shd w:val="clear" w:color="auto" w:fill="F1FEBA"/>
          </w:tcPr>
          <w:p w:rsidR="00043A9D" w:rsidRDefault="00043A9D" w:rsidP="0014560D">
            <w:pPr>
              <w:jc w:val="center"/>
            </w:pPr>
          </w:p>
        </w:tc>
        <w:tc>
          <w:tcPr>
            <w:tcW w:w="1498" w:type="dxa"/>
          </w:tcPr>
          <w:p w:rsidR="00043A9D" w:rsidRDefault="00043A9D" w:rsidP="0014560D">
            <w:pPr>
              <w:jc w:val="center"/>
            </w:pPr>
            <w:r>
              <w:rPr>
                <w:rFonts w:hint="eastAsia"/>
              </w:rPr>
              <w:t>25.6%</w:t>
            </w:r>
          </w:p>
        </w:tc>
        <w:tc>
          <w:tcPr>
            <w:tcW w:w="1408" w:type="dxa"/>
          </w:tcPr>
          <w:p w:rsidR="00043A9D" w:rsidRDefault="00043A9D" w:rsidP="0014560D">
            <w:pPr>
              <w:jc w:val="center"/>
            </w:pPr>
            <w:r>
              <w:rPr>
                <w:rFonts w:hint="eastAsia"/>
              </w:rPr>
              <w:t>38.9%</w:t>
            </w:r>
          </w:p>
        </w:tc>
        <w:tc>
          <w:tcPr>
            <w:tcW w:w="1552" w:type="dxa"/>
          </w:tcPr>
          <w:p w:rsidR="00043A9D" w:rsidRDefault="00043A9D" w:rsidP="0014560D">
            <w:pPr>
              <w:jc w:val="center"/>
            </w:pPr>
            <w:r>
              <w:rPr>
                <w:rFonts w:hint="eastAsia"/>
              </w:rPr>
              <w:t>3.2%</w:t>
            </w:r>
          </w:p>
        </w:tc>
        <w:tc>
          <w:tcPr>
            <w:tcW w:w="1552" w:type="dxa"/>
          </w:tcPr>
          <w:p w:rsidR="00043A9D" w:rsidRDefault="00043A9D" w:rsidP="0014560D">
            <w:pPr>
              <w:jc w:val="center"/>
            </w:pPr>
            <w:r>
              <w:rPr>
                <w:rFonts w:hint="eastAsia"/>
              </w:rPr>
              <w:t>7.4%</w:t>
            </w:r>
          </w:p>
        </w:tc>
        <w:tc>
          <w:tcPr>
            <w:tcW w:w="1441" w:type="dxa"/>
          </w:tcPr>
          <w:p w:rsidR="00043A9D" w:rsidRDefault="00043A9D" w:rsidP="0014560D">
            <w:pPr>
              <w:jc w:val="center"/>
            </w:pPr>
            <w:r>
              <w:rPr>
                <w:rFonts w:hint="eastAsia"/>
              </w:rPr>
              <w:t>24.9%</w:t>
            </w:r>
          </w:p>
        </w:tc>
      </w:tr>
      <w:tr w:rsidR="00043A9D" w:rsidTr="0014560D">
        <w:tc>
          <w:tcPr>
            <w:tcW w:w="1338" w:type="dxa"/>
            <w:vMerge w:val="restart"/>
            <w:shd w:val="clear" w:color="auto" w:fill="F1FEBA"/>
          </w:tcPr>
          <w:p w:rsidR="00043A9D" w:rsidRDefault="00043A9D" w:rsidP="0014560D">
            <w:pPr>
              <w:jc w:val="center"/>
            </w:pPr>
            <w:r>
              <w:rPr>
                <w:rFonts w:hint="eastAsia"/>
              </w:rPr>
              <w:t>教育程度</w:t>
            </w:r>
          </w:p>
        </w:tc>
        <w:tc>
          <w:tcPr>
            <w:tcW w:w="1498" w:type="dxa"/>
            <w:shd w:val="clear" w:color="auto" w:fill="DAEEF3" w:themeFill="accent5" w:themeFillTint="33"/>
          </w:tcPr>
          <w:p w:rsidR="00043A9D" w:rsidRDefault="00043A9D" w:rsidP="0014560D">
            <w:pPr>
              <w:jc w:val="center"/>
            </w:pPr>
            <w:r>
              <w:rPr>
                <w:rFonts w:hint="eastAsia"/>
              </w:rPr>
              <w:t>國中以下</w:t>
            </w:r>
          </w:p>
        </w:tc>
        <w:tc>
          <w:tcPr>
            <w:tcW w:w="1408" w:type="dxa"/>
            <w:shd w:val="clear" w:color="auto" w:fill="DAEEF3" w:themeFill="accent5" w:themeFillTint="33"/>
          </w:tcPr>
          <w:p w:rsidR="00043A9D" w:rsidRDefault="00043A9D" w:rsidP="0014560D">
            <w:pPr>
              <w:jc w:val="center"/>
            </w:pPr>
            <w:r>
              <w:rPr>
                <w:rFonts w:hint="eastAsia"/>
              </w:rPr>
              <w:t>高中職</w:t>
            </w:r>
          </w:p>
        </w:tc>
        <w:tc>
          <w:tcPr>
            <w:tcW w:w="1552" w:type="dxa"/>
            <w:shd w:val="clear" w:color="auto" w:fill="DAEEF3" w:themeFill="accent5" w:themeFillTint="33"/>
          </w:tcPr>
          <w:p w:rsidR="00043A9D" w:rsidRDefault="00043A9D" w:rsidP="0014560D">
            <w:pPr>
              <w:jc w:val="center"/>
            </w:pPr>
            <w:r>
              <w:rPr>
                <w:rFonts w:hint="eastAsia"/>
              </w:rPr>
              <w:t>大學</w:t>
            </w:r>
          </w:p>
        </w:tc>
        <w:tc>
          <w:tcPr>
            <w:tcW w:w="1552" w:type="dxa"/>
            <w:shd w:val="clear" w:color="auto" w:fill="DAEEF3" w:themeFill="accent5" w:themeFillTint="33"/>
          </w:tcPr>
          <w:p w:rsidR="00043A9D" w:rsidRDefault="00043A9D" w:rsidP="0014560D">
            <w:pPr>
              <w:jc w:val="center"/>
            </w:pPr>
            <w:r>
              <w:rPr>
                <w:rFonts w:hint="eastAsia"/>
              </w:rPr>
              <w:t>碩士</w:t>
            </w:r>
          </w:p>
        </w:tc>
        <w:tc>
          <w:tcPr>
            <w:tcW w:w="1441" w:type="dxa"/>
            <w:shd w:val="clear" w:color="auto" w:fill="DAEEF3" w:themeFill="accent5" w:themeFillTint="33"/>
          </w:tcPr>
          <w:p w:rsidR="00043A9D" w:rsidRDefault="00043A9D" w:rsidP="0014560D">
            <w:pPr>
              <w:jc w:val="center"/>
            </w:pPr>
            <w:r>
              <w:rPr>
                <w:rFonts w:hint="eastAsia"/>
              </w:rPr>
              <w:t>博士</w:t>
            </w:r>
          </w:p>
        </w:tc>
      </w:tr>
      <w:tr w:rsidR="00043A9D" w:rsidTr="0014560D">
        <w:tc>
          <w:tcPr>
            <w:tcW w:w="1338" w:type="dxa"/>
            <w:vMerge/>
            <w:shd w:val="clear" w:color="auto" w:fill="F1FEBA"/>
          </w:tcPr>
          <w:p w:rsidR="00043A9D" w:rsidRDefault="00043A9D" w:rsidP="0014560D">
            <w:pPr>
              <w:jc w:val="center"/>
            </w:pPr>
          </w:p>
        </w:tc>
        <w:tc>
          <w:tcPr>
            <w:tcW w:w="1498" w:type="dxa"/>
          </w:tcPr>
          <w:p w:rsidR="00043A9D" w:rsidRDefault="00043A9D" w:rsidP="0014560D">
            <w:pPr>
              <w:jc w:val="center"/>
            </w:pPr>
            <w:r>
              <w:rPr>
                <w:rFonts w:hint="eastAsia"/>
              </w:rPr>
              <w:t>0.8%</w:t>
            </w:r>
          </w:p>
        </w:tc>
        <w:tc>
          <w:tcPr>
            <w:tcW w:w="1408" w:type="dxa"/>
          </w:tcPr>
          <w:p w:rsidR="00043A9D" w:rsidRDefault="00043A9D" w:rsidP="0014560D">
            <w:pPr>
              <w:jc w:val="center"/>
            </w:pPr>
            <w:r>
              <w:rPr>
                <w:rFonts w:hint="eastAsia"/>
              </w:rPr>
              <w:t>16.5%</w:t>
            </w:r>
          </w:p>
        </w:tc>
        <w:tc>
          <w:tcPr>
            <w:tcW w:w="1552" w:type="dxa"/>
          </w:tcPr>
          <w:p w:rsidR="00043A9D" w:rsidRDefault="00043A9D" w:rsidP="0014560D">
            <w:pPr>
              <w:jc w:val="center"/>
            </w:pPr>
            <w:r>
              <w:rPr>
                <w:rFonts w:hint="eastAsia"/>
              </w:rPr>
              <w:t>56.2%</w:t>
            </w:r>
          </w:p>
        </w:tc>
        <w:tc>
          <w:tcPr>
            <w:tcW w:w="1552" w:type="dxa"/>
          </w:tcPr>
          <w:p w:rsidR="00043A9D" w:rsidRDefault="00043A9D" w:rsidP="0014560D">
            <w:pPr>
              <w:jc w:val="center"/>
            </w:pPr>
            <w:r>
              <w:rPr>
                <w:rFonts w:hint="eastAsia"/>
              </w:rPr>
              <w:t>25.6%</w:t>
            </w:r>
          </w:p>
        </w:tc>
        <w:tc>
          <w:tcPr>
            <w:tcW w:w="1441" w:type="dxa"/>
          </w:tcPr>
          <w:p w:rsidR="00043A9D" w:rsidRDefault="00043A9D" w:rsidP="0014560D">
            <w:pPr>
              <w:jc w:val="center"/>
            </w:pPr>
            <w:r>
              <w:rPr>
                <w:rFonts w:hint="eastAsia"/>
              </w:rPr>
              <w:t>0.9%</w:t>
            </w:r>
          </w:p>
        </w:tc>
      </w:tr>
      <w:tr w:rsidR="00043A9D" w:rsidTr="0014560D">
        <w:tc>
          <w:tcPr>
            <w:tcW w:w="1338" w:type="dxa"/>
            <w:vMerge w:val="restart"/>
            <w:shd w:val="clear" w:color="auto" w:fill="F1FEBA"/>
          </w:tcPr>
          <w:p w:rsidR="00043A9D" w:rsidRDefault="00043A9D" w:rsidP="0014560D">
            <w:pPr>
              <w:jc w:val="center"/>
            </w:pPr>
            <w:r>
              <w:rPr>
                <w:rFonts w:hint="eastAsia"/>
              </w:rPr>
              <w:t>個人可支配所得</w:t>
            </w:r>
          </w:p>
        </w:tc>
        <w:tc>
          <w:tcPr>
            <w:tcW w:w="1498" w:type="dxa"/>
            <w:shd w:val="clear" w:color="auto" w:fill="DAEEF3" w:themeFill="accent5" w:themeFillTint="33"/>
          </w:tcPr>
          <w:p w:rsidR="00043A9D" w:rsidRDefault="00043A9D" w:rsidP="0014560D">
            <w:pPr>
              <w:jc w:val="center"/>
            </w:pPr>
            <w:r>
              <w:rPr>
                <w:rFonts w:hint="eastAsia"/>
              </w:rPr>
              <w:t>20000</w:t>
            </w:r>
            <w:r>
              <w:rPr>
                <w:rFonts w:hint="eastAsia"/>
              </w:rPr>
              <w:t>以下</w:t>
            </w:r>
          </w:p>
        </w:tc>
        <w:tc>
          <w:tcPr>
            <w:tcW w:w="1408" w:type="dxa"/>
            <w:shd w:val="clear" w:color="auto" w:fill="DAEEF3" w:themeFill="accent5" w:themeFillTint="33"/>
          </w:tcPr>
          <w:p w:rsidR="00043A9D" w:rsidRDefault="00043A9D" w:rsidP="0014560D">
            <w:pPr>
              <w:jc w:val="center"/>
            </w:pPr>
            <w:r>
              <w:rPr>
                <w:rFonts w:hint="eastAsia"/>
              </w:rPr>
              <w:t>20001~30000</w:t>
            </w:r>
          </w:p>
        </w:tc>
        <w:tc>
          <w:tcPr>
            <w:tcW w:w="1552" w:type="dxa"/>
            <w:shd w:val="clear" w:color="auto" w:fill="DAEEF3" w:themeFill="accent5" w:themeFillTint="33"/>
          </w:tcPr>
          <w:p w:rsidR="00043A9D" w:rsidRDefault="00043A9D" w:rsidP="0014560D">
            <w:pPr>
              <w:jc w:val="center"/>
            </w:pPr>
            <w:r>
              <w:rPr>
                <w:rFonts w:hint="eastAsia"/>
              </w:rPr>
              <w:t>30001~40000</w:t>
            </w:r>
          </w:p>
        </w:tc>
        <w:tc>
          <w:tcPr>
            <w:tcW w:w="1552" w:type="dxa"/>
            <w:shd w:val="clear" w:color="auto" w:fill="DAEEF3" w:themeFill="accent5" w:themeFillTint="33"/>
          </w:tcPr>
          <w:p w:rsidR="00043A9D" w:rsidRDefault="00043A9D" w:rsidP="0014560D">
            <w:pPr>
              <w:jc w:val="center"/>
            </w:pPr>
            <w:r>
              <w:rPr>
                <w:rFonts w:hint="eastAsia"/>
              </w:rPr>
              <w:t>40001~50000</w:t>
            </w:r>
          </w:p>
        </w:tc>
        <w:tc>
          <w:tcPr>
            <w:tcW w:w="1441" w:type="dxa"/>
            <w:shd w:val="clear" w:color="auto" w:fill="DAEEF3" w:themeFill="accent5" w:themeFillTint="33"/>
          </w:tcPr>
          <w:p w:rsidR="00043A9D" w:rsidRDefault="00043A9D" w:rsidP="0014560D">
            <w:pPr>
              <w:jc w:val="center"/>
            </w:pPr>
            <w:r>
              <w:rPr>
                <w:rFonts w:hint="eastAsia"/>
              </w:rPr>
              <w:t>50001</w:t>
            </w:r>
            <w:r>
              <w:rPr>
                <w:rFonts w:hint="eastAsia"/>
              </w:rPr>
              <w:t>以上</w:t>
            </w:r>
          </w:p>
        </w:tc>
      </w:tr>
      <w:tr w:rsidR="00043A9D" w:rsidTr="0014560D">
        <w:tc>
          <w:tcPr>
            <w:tcW w:w="1338" w:type="dxa"/>
            <w:vMerge/>
            <w:shd w:val="clear" w:color="auto" w:fill="F1FEBA"/>
          </w:tcPr>
          <w:p w:rsidR="00043A9D" w:rsidRDefault="00043A9D" w:rsidP="0014560D">
            <w:pPr>
              <w:jc w:val="center"/>
            </w:pPr>
          </w:p>
        </w:tc>
        <w:tc>
          <w:tcPr>
            <w:tcW w:w="1498" w:type="dxa"/>
          </w:tcPr>
          <w:p w:rsidR="00043A9D" w:rsidRDefault="00043A9D" w:rsidP="0014560D">
            <w:pPr>
              <w:jc w:val="center"/>
            </w:pPr>
            <w:r>
              <w:rPr>
                <w:rFonts w:hint="eastAsia"/>
              </w:rPr>
              <w:t>34.3%</w:t>
            </w:r>
          </w:p>
        </w:tc>
        <w:tc>
          <w:tcPr>
            <w:tcW w:w="1408" w:type="dxa"/>
          </w:tcPr>
          <w:p w:rsidR="00043A9D" w:rsidRDefault="00043A9D" w:rsidP="0014560D">
            <w:pPr>
              <w:jc w:val="center"/>
            </w:pPr>
            <w:r>
              <w:rPr>
                <w:rFonts w:hint="eastAsia"/>
              </w:rPr>
              <w:t>16%</w:t>
            </w:r>
          </w:p>
        </w:tc>
        <w:tc>
          <w:tcPr>
            <w:tcW w:w="1552" w:type="dxa"/>
          </w:tcPr>
          <w:p w:rsidR="00043A9D" w:rsidRDefault="00043A9D" w:rsidP="0014560D">
            <w:pPr>
              <w:jc w:val="center"/>
            </w:pPr>
            <w:r>
              <w:rPr>
                <w:rFonts w:hint="eastAsia"/>
              </w:rPr>
              <w:t>17.4%</w:t>
            </w:r>
          </w:p>
        </w:tc>
        <w:tc>
          <w:tcPr>
            <w:tcW w:w="1552" w:type="dxa"/>
          </w:tcPr>
          <w:p w:rsidR="00043A9D" w:rsidRDefault="00043A9D" w:rsidP="0014560D">
            <w:pPr>
              <w:jc w:val="center"/>
            </w:pPr>
            <w:r>
              <w:rPr>
                <w:rFonts w:hint="eastAsia"/>
              </w:rPr>
              <w:t>12.8%</w:t>
            </w:r>
          </w:p>
        </w:tc>
        <w:tc>
          <w:tcPr>
            <w:tcW w:w="1441" w:type="dxa"/>
          </w:tcPr>
          <w:p w:rsidR="00043A9D" w:rsidRDefault="00043A9D" w:rsidP="0014560D">
            <w:pPr>
              <w:jc w:val="center"/>
            </w:pPr>
            <w:r>
              <w:rPr>
                <w:rFonts w:hint="eastAsia"/>
              </w:rPr>
              <w:t>19.5%</w:t>
            </w:r>
          </w:p>
        </w:tc>
      </w:tr>
    </w:tbl>
    <w:p w:rsidR="00043A9D" w:rsidRDefault="00043A9D" w:rsidP="00043A9D">
      <w:pPr>
        <w:ind w:left="120"/>
        <w:jc w:val="center"/>
      </w:pPr>
    </w:p>
    <w:p w:rsidR="00043A9D" w:rsidRPr="00043A9D" w:rsidRDefault="00043A9D" w:rsidP="00043A9D">
      <w:pPr>
        <w:ind w:left="120"/>
        <w:rPr>
          <w:sz w:val="28"/>
          <w:szCs w:val="28"/>
        </w:rPr>
      </w:pPr>
      <w:r w:rsidRPr="00043A9D">
        <w:rPr>
          <w:rFonts w:hint="eastAsia"/>
          <w:sz w:val="28"/>
          <w:szCs w:val="28"/>
        </w:rPr>
        <w:t>二、</w:t>
      </w:r>
      <w:r w:rsidRPr="00043A9D">
        <w:rPr>
          <w:sz w:val="28"/>
          <w:szCs w:val="28"/>
        </w:rPr>
        <w:t>產品概念測試結果</w:t>
      </w:r>
      <w:r w:rsidRPr="00043A9D">
        <w:rPr>
          <w:sz w:val="28"/>
          <w:szCs w:val="28"/>
        </w:rPr>
        <w:t xml:space="preserve"> </w:t>
      </w:r>
    </w:p>
    <w:p w:rsidR="00043A9D" w:rsidRDefault="00043A9D" w:rsidP="00043A9D">
      <w:pPr>
        <w:ind w:left="120"/>
        <w:rPr>
          <w:szCs w:val="24"/>
        </w:rPr>
      </w:pPr>
      <w:r>
        <w:rPr>
          <w:rFonts w:hint="eastAsia"/>
          <w:szCs w:val="24"/>
        </w:rPr>
        <w:t xml:space="preserve">               </w:t>
      </w:r>
    </w:p>
    <w:p w:rsidR="00043A9D" w:rsidRDefault="00043A9D" w:rsidP="00043A9D">
      <w:pPr>
        <w:ind w:left="120"/>
        <w:jc w:val="both"/>
      </w:pPr>
      <w:r>
        <w:rPr>
          <w:rFonts w:hint="eastAsia"/>
        </w:rPr>
        <w:t xml:space="preserve">    </w:t>
      </w:r>
      <w:r>
        <w:rPr>
          <w:rFonts w:hint="eastAsia"/>
          <w:szCs w:val="24"/>
        </w:rPr>
        <w:t xml:space="preserve">         </w:t>
      </w:r>
      <w:r w:rsidR="001A3B1D">
        <w:rPr>
          <w:rFonts w:hint="eastAsia"/>
          <w:szCs w:val="24"/>
        </w:rPr>
        <w:t xml:space="preserve">           </w:t>
      </w:r>
      <w:r>
        <w:rPr>
          <w:rFonts w:hint="eastAsia"/>
        </w:rPr>
        <w:t>表</w:t>
      </w:r>
      <w:r w:rsidR="00CB3561">
        <w:rPr>
          <w:rFonts w:hint="eastAsia"/>
        </w:rPr>
        <w:t>七</w:t>
      </w:r>
      <w:r>
        <w:rPr>
          <w:rFonts w:hint="eastAsia"/>
        </w:rPr>
        <w:t xml:space="preserve">   </w:t>
      </w:r>
      <w:r w:rsidR="00203A6D">
        <w:rPr>
          <w:rFonts w:hint="eastAsia"/>
        </w:rPr>
        <w:t>單人餐廳消費</w:t>
      </w:r>
      <w:r>
        <w:rPr>
          <w:rFonts w:hint="eastAsia"/>
        </w:rPr>
        <w:t>意願分析</w:t>
      </w:r>
    </w:p>
    <w:tbl>
      <w:tblPr>
        <w:tblStyle w:val="a6"/>
        <w:tblW w:w="8522" w:type="dxa"/>
        <w:tblInd w:w="120" w:type="dxa"/>
        <w:tblLook w:val="04A0" w:firstRow="1" w:lastRow="0" w:firstColumn="1" w:lastColumn="0" w:noHBand="0" w:noVBand="1"/>
      </w:tblPr>
      <w:tblGrid>
        <w:gridCol w:w="1510"/>
        <w:gridCol w:w="1648"/>
        <w:gridCol w:w="1685"/>
        <w:gridCol w:w="1685"/>
        <w:gridCol w:w="1994"/>
      </w:tblGrid>
      <w:tr w:rsidR="00043A9D" w:rsidTr="0014560D">
        <w:tc>
          <w:tcPr>
            <w:tcW w:w="1510" w:type="dxa"/>
            <w:shd w:val="clear" w:color="auto" w:fill="DAEEF3" w:themeFill="accent5" w:themeFillTint="33"/>
          </w:tcPr>
          <w:p w:rsidR="00043A9D" w:rsidRDefault="00203A6D" w:rsidP="0014560D">
            <w:pPr>
              <w:jc w:val="center"/>
              <w:rPr>
                <w:szCs w:val="24"/>
              </w:rPr>
            </w:pPr>
            <w:r>
              <w:rPr>
                <w:rFonts w:hint="eastAsia"/>
              </w:rPr>
              <w:t>消費</w:t>
            </w:r>
            <w:r w:rsidR="00043A9D">
              <w:rPr>
                <w:rFonts w:hint="eastAsia"/>
              </w:rPr>
              <w:t>意願</w:t>
            </w:r>
          </w:p>
        </w:tc>
        <w:tc>
          <w:tcPr>
            <w:tcW w:w="1648" w:type="dxa"/>
            <w:shd w:val="clear" w:color="auto" w:fill="DAEEF3" w:themeFill="accent5" w:themeFillTint="33"/>
          </w:tcPr>
          <w:p w:rsidR="00043A9D" w:rsidRDefault="00043A9D" w:rsidP="0014560D">
            <w:pPr>
              <w:jc w:val="center"/>
              <w:rPr>
                <w:szCs w:val="24"/>
              </w:rPr>
            </w:pPr>
            <w:r>
              <w:rPr>
                <w:rFonts w:hint="eastAsia"/>
                <w:szCs w:val="24"/>
              </w:rPr>
              <w:t>一定</w:t>
            </w:r>
            <w:r w:rsidR="00203A6D">
              <w:rPr>
                <w:rFonts w:hint="eastAsia"/>
                <w:szCs w:val="24"/>
              </w:rPr>
              <w:t>會去</w:t>
            </w:r>
          </w:p>
        </w:tc>
        <w:tc>
          <w:tcPr>
            <w:tcW w:w="1685" w:type="dxa"/>
            <w:shd w:val="clear" w:color="auto" w:fill="DAEEF3" w:themeFill="accent5" w:themeFillTint="33"/>
          </w:tcPr>
          <w:p w:rsidR="00043A9D" w:rsidRDefault="00043A9D" w:rsidP="0014560D">
            <w:pPr>
              <w:jc w:val="center"/>
              <w:rPr>
                <w:szCs w:val="24"/>
              </w:rPr>
            </w:pPr>
            <w:r>
              <w:rPr>
                <w:rFonts w:hint="eastAsia"/>
                <w:szCs w:val="24"/>
              </w:rPr>
              <w:t>可能會</w:t>
            </w:r>
            <w:r w:rsidR="00203A6D">
              <w:rPr>
                <w:rFonts w:hint="eastAsia"/>
                <w:szCs w:val="24"/>
              </w:rPr>
              <w:t>去</w:t>
            </w:r>
          </w:p>
        </w:tc>
        <w:tc>
          <w:tcPr>
            <w:tcW w:w="1685" w:type="dxa"/>
            <w:shd w:val="clear" w:color="auto" w:fill="DAEEF3" w:themeFill="accent5" w:themeFillTint="33"/>
          </w:tcPr>
          <w:p w:rsidR="00043A9D" w:rsidRDefault="00043A9D" w:rsidP="0014560D">
            <w:pPr>
              <w:jc w:val="center"/>
              <w:rPr>
                <w:szCs w:val="24"/>
              </w:rPr>
            </w:pPr>
            <w:r>
              <w:rPr>
                <w:rFonts w:hint="eastAsia"/>
                <w:szCs w:val="24"/>
              </w:rPr>
              <w:t>可能不會</w:t>
            </w:r>
            <w:r w:rsidR="00203A6D">
              <w:rPr>
                <w:rFonts w:hint="eastAsia"/>
                <w:szCs w:val="24"/>
              </w:rPr>
              <w:t>去</w:t>
            </w:r>
          </w:p>
        </w:tc>
        <w:tc>
          <w:tcPr>
            <w:tcW w:w="1994" w:type="dxa"/>
            <w:shd w:val="clear" w:color="auto" w:fill="DAEEF3" w:themeFill="accent5" w:themeFillTint="33"/>
          </w:tcPr>
          <w:p w:rsidR="00043A9D" w:rsidRDefault="00043A9D" w:rsidP="0014560D">
            <w:pPr>
              <w:jc w:val="center"/>
              <w:rPr>
                <w:szCs w:val="24"/>
              </w:rPr>
            </w:pPr>
            <w:r>
              <w:rPr>
                <w:rFonts w:hint="eastAsia"/>
                <w:szCs w:val="24"/>
              </w:rPr>
              <w:t>一定不會</w:t>
            </w:r>
            <w:r w:rsidR="00203A6D">
              <w:rPr>
                <w:rFonts w:hint="eastAsia"/>
                <w:szCs w:val="24"/>
              </w:rPr>
              <w:t>去</w:t>
            </w:r>
          </w:p>
        </w:tc>
      </w:tr>
      <w:tr w:rsidR="00043A9D" w:rsidTr="0014560D">
        <w:tc>
          <w:tcPr>
            <w:tcW w:w="1510" w:type="dxa"/>
            <w:shd w:val="clear" w:color="auto" w:fill="F1FEBA"/>
          </w:tcPr>
          <w:p w:rsidR="00043A9D" w:rsidRDefault="00043A9D" w:rsidP="0014560D">
            <w:pPr>
              <w:jc w:val="center"/>
              <w:rPr>
                <w:szCs w:val="24"/>
              </w:rPr>
            </w:pPr>
            <w:r>
              <w:rPr>
                <w:rFonts w:hint="eastAsia"/>
                <w:szCs w:val="24"/>
              </w:rPr>
              <w:t>%</w:t>
            </w:r>
          </w:p>
        </w:tc>
        <w:tc>
          <w:tcPr>
            <w:tcW w:w="1648" w:type="dxa"/>
            <w:shd w:val="clear" w:color="auto" w:fill="F1FEBA"/>
          </w:tcPr>
          <w:p w:rsidR="00043A9D" w:rsidRDefault="00203A6D" w:rsidP="0014560D">
            <w:pPr>
              <w:jc w:val="center"/>
              <w:rPr>
                <w:szCs w:val="24"/>
              </w:rPr>
            </w:pPr>
            <w:r>
              <w:rPr>
                <w:rFonts w:hint="eastAsia"/>
                <w:szCs w:val="24"/>
              </w:rPr>
              <w:t>32</w:t>
            </w:r>
            <w:r w:rsidR="00043A9D">
              <w:rPr>
                <w:rFonts w:hint="eastAsia"/>
                <w:szCs w:val="24"/>
              </w:rPr>
              <w:t>.3%</w:t>
            </w:r>
          </w:p>
        </w:tc>
        <w:tc>
          <w:tcPr>
            <w:tcW w:w="1685" w:type="dxa"/>
            <w:shd w:val="clear" w:color="auto" w:fill="F1FEBA"/>
          </w:tcPr>
          <w:p w:rsidR="00043A9D" w:rsidRDefault="00203A6D" w:rsidP="0014560D">
            <w:pPr>
              <w:jc w:val="center"/>
              <w:rPr>
                <w:szCs w:val="24"/>
              </w:rPr>
            </w:pPr>
            <w:r>
              <w:rPr>
                <w:rFonts w:hint="eastAsia"/>
                <w:szCs w:val="24"/>
              </w:rPr>
              <w:t>4</w:t>
            </w:r>
            <w:r w:rsidR="00043A9D">
              <w:rPr>
                <w:rFonts w:hint="eastAsia"/>
                <w:szCs w:val="24"/>
              </w:rPr>
              <w:t>2.</w:t>
            </w:r>
            <w:r>
              <w:rPr>
                <w:rFonts w:hint="eastAsia"/>
                <w:szCs w:val="24"/>
              </w:rPr>
              <w:t>7</w:t>
            </w:r>
            <w:r w:rsidR="00043A9D">
              <w:rPr>
                <w:rFonts w:hint="eastAsia"/>
                <w:szCs w:val="24"/>
              </w:rPr>
              <w:t>%</w:t>
            </w:r>
          </w:p>
        </w:tc>
        <w:tc>
          <w:tcPr>
            <w:tcW w:w="1685" w:type="dxa"/>
            <w:shd w:val="clear" w:color="auto" w:fill="F1FEBA"/>
          </w:tcPr>
          <w:p w:rsidR="00043A9D" w:rsidRDefault="00203A6D" w:rsidP="0014560D">
            <w:pPr>
              <w:jc w:val="center"/>
              <w:rPr>
                <w:szCs w:val="24"/>
              </w:rPr>
            </w:pPr>
            <w:r>
              <w:rPr>
                <w:rFonts w:hint="eastAsia"/>
                <w:szCs w:val="24"/>
              </w:rPr>
              <w:t>18</w:t>
            </w:r>
            <w:r w:rsidR="00043A9D">
              <w:rPr>
                <w:rFonts w:hint="eastAsia"/>
                <w:szCs w:val="24"/>
              </w:rPr>
              <w:t>.</w:t>
            </w:r>
            <w:r w:rsidR="00D55E64">
              <w:rPr>
                <w:rFonts w:hint="eastAsia"/>
                <w:szCs w:val="24"/>
              </w:rPr>
              <w:t>4</w:t>
            </w:r>
            <w:r w:rsidR="00043A9D">
              <w:rPr>
                <w:rFonts w:hint="eastAsia"/>
                <w:szCs w:val="24"/>
              </w:rPr>
              <w:t>%</w:t>
            </w:r>
          </w:p>
        </w:tc>
        <w:tc>
          <w:tcPr>
            <w:tcW w:w="1994" w:type="dxa"/>
            <w:shd w:val="clear" w:color="auto" w:fill="F1FEBA"/>
          </w:tcPr>
          <w:p w:rsidR="00043A9D" w:rsidRDefault="00043A9D" w:rsidP="0014560D">
            <w:pPr>
              <w:jc w:val="center"/>
              <w:rPr>
                <w:szCs w:val="24"/>
              </w:rPr>
            </w:pPr>
            <w:r>
              <w:rPr>
                <w:rFonts w:hint="eastAsia"/>
                <w:szCs w:val="24"/>
              </w:rPr>
              <w:t>6.</w:t>
            </w:r>
            <w:r w:rsidR="00D55E64">
              <w:rPr>
                <w:rFonts w:hint="eastAsia"/>
                <w:szCs w:val="24"/>
              </w:rPr>
              <w:t>6</w:t>
            </w:r>
            <w:r>
              <w:rPr>
                <w:rFonts w:hint="eastAsia"/>
                <w:szCs w:val="24"/>
              </w:rPr>
              <w:t>%</w:t>
            </w:r>
          </w:p>
        </w:tc>
      </w:tr>
    </w:tbl>
    <w:p w:rsidR="00043A9D" w:rsidRDefault="00043A9D" w:rsidP="00043A9D">
      <w:pPr>
        <w:ind w:left="120"/>
        <w:jc w:val="both"/>
        <w:rPr>
          <w:szCs w:val="24"/>
        </w:rPr>
      </w:pPr>
      <w:r>
        <w:rPr>
          <w:rFonts w:hint="eastAsia"/>
        </w:rPr>
        <w:t xml:space="preserve">        </w:t>
      </w:r>
      <w:r>
        <w:t>由產品概念測試結果可看出有</w:t>
      </w:r>
      <w:r>
        <w:t xml:space="preserve"> </w:t>
      </w:r>
      <w:r w:rsidR="00203A6D">
        <w:rPr>
          <w:rFonts w:hint="eastAsia"/>
        </w:rPr>
        <w:t>32</w:t>
      </w:r>
      <w:r>
        <w:t>.3%</w:t>
      </w:r>
      <w:r>
        <w:t>的受訪者選擇一定會</w:t>
      </w:r>
      <w:r w:rsidR="00203A6D">
        <w:rPr>
          <w:rFonts w:hint="eastAsia"/>
        </w:rPr>
        <w:t>去消費</w:t>
      </w:r>
      <w:r>
        <w:t>，而可能會</w:t>
      </w:r>
      <w:r w:rsidR="00203A6D">
        <w:rPr>
          <w:rFonts w:hint="eastAsia"/>
        </w:rPr>
        <w:t>去消費</w:t>
      </w:r>
      <w:r>
        <w:t>的比例為</w:t>
      </w:r>
      <w:r>
        <w:t xml:space="preserve"> </w:t>
      </w:r>
      <w:r w:rsidR="00203A6D">
        <w:rPr>
          <w:rFonts w:hint="eastAsia"/>
        </w:rPr>
        <w:t>42</w:t>
      </w:r>
      <w:r>
        <w:t>.</w:t>
      </w:r>
      <w:r w:rsidR="00203A6D">
        <w:rPr>
          <w:rFonts w:hint="eastAsia"/>
        </w:rPr>
        <w:t>7</w:t>
      </w:r>
      <w:r>
        <w:t>%</w:t>
      </w:r>
      <w:r>
        <w:t>，因此本組保守估計約有</w:t>
      </w:r>
      <w:r w:rsidR="00203A6D">
        <w:rPr>
          <w:rFonts w:hint="eastAsia"/>
        </w:rPr>
        <w:t>七</w:t>
      </w:r>
      <w:r>
        <w:t>成五的人對本</w:t>
      </w:r>
      <w:r w:rsidR="00203A6D">
        <w:rPr>
          <w:rFonts w:hint="eastAsia"/>
        </w:rPr>
        <w:t>餐廳</w:t>
      </w:r>
      <w:r>
        <w:t>有一定的</w:t>
      </w:r>
      <w:r w:rsidR="00203A6D">
        <w:rPr>
          <w:rFonts w:hint="eastAsia"/>
        </w:rPr>
        <w:t>消費</w:t>
      </w:r>
      <w:r>
        <w:t>意願。</w:t>
      </w:r>
    </w:p>
    <w:p w:rsidR="00043A9D" w:rsidRDefault="00043A9D" w:rsidP="00043A9D">
      <w:r>
        <w:rPr>
          <w:rFonts w:hint="eastAsia"/>
        </w:rPr>
        <w:t xml:space="preserve">                     </w:t>
      </w:r>
    </w:p>
    <w:p w:rsidR="00043A9D" w:rsidRDefault="00043A9D" w:rsidP="00043A9D">
      <w:r>
        <w:rPr>
          <w:rFonts w:hint="eastAsia"/>
        </w:rPr>
        <w:t xml:space="preserve">               </w:t>
      </w:r>
      <w:r w:rsidR="001A3B1D">
        <w:rPr>
          <w:rFonts w:hint="eastAsia"/>
        </w:rPr>
        <w:t xml:space="preserve">     </w:t>
      </w:r>
      <w:r>
        <w:rPr>
          <w:rFonts w:hint="eastAsia"/>
        </w:rPr>
        <w:t xml:space="preserve"> </w:t>
      </w:r>
      <w:r>
        <w:rPr>
          <w:rFonts w:hint="eastAsia"/>
        </w:rPr>
        <w:t>表</w:t>
      </w:r>
      <w:r w:rsidR="00CB3561">
        <w:rPr>
          <w:rFonts w:hint="eastAsia"/>
        </w:rPr>
        <w:t>八</w:t>
      </w:r>
      <w:r>
        <w:rPr>
          <w:rFonts w:hint="eastAsia"/>
        </w:rPr>
        <w:t xml:space="preserve">   </w:t>
      </w:r>
      <w:r w:rsidR="001A3B1D" w:rsidRPr="00043A9D">
        <w:rPr>
          <w:rFonts w:asciiTheme="majorEastAsia" w:eastAsiaTheme="majorEastAsia" w:hAnsiTheme="majorEastAsia" w:hint="eastAsia"/>
          <w:szCs w:val="24"/>
        </w:rPr>
        <w:t>EEN MAAL</w:t>
      </w:r>
      <w:r w:rsidR="00203A6D">
        <w:rPr>
          <w:rFonts w:hint="eastAsia"/>
        </w:rPr>
        <w:t>單人餐廳</w:t>
      </w:r>
      <w:r>
        <w:rPr>
          <w:rFonts w:hint="eastAsia"/>
        </w:rPr>
        <w:t>特質分析</w:t>
      </w:r>
    </w:p>
    <w:tbl>
      <w:tblPr>
        <w:tblStyle w:val="a6"/>
        <w:tblW w:w="0" w:type="auto"/>
        <w:tblInd w:w="120" w:type="dxa"/>
        <w:tblLook w:val="04A0" w:firstRow="1" w:lastRow="0" w:firstColumn="1" w:lastColumn="0" w:noHBand="0" w:noVBand="1"/>
      </w:tblPr>
      <w:tblGrid>
        <w:gridCol w:w="1265"/>
        <w:gridCol w:w="1391"/>
        <w:gridCol w:w="1451"/>
        <w:gridCol w:w="1451"/>
        <w:gridCol w:w="1391"/>
        <w:gridCol w:w="1227"/>
      </w:tblGrid>
      <w:tr w:rsidR="00043A9D" w:rsidTr="0014560D">
        <w:tc>
          <w:tcPr>
            <w:tcW w:w="1265" w:type="dxa"/>
            <w:shd w:val="clear" w:color="auto" w:fill="DAEEF3" w:themeFill="accent5" w:themeFillTint="33"/>
          </w:tcPr>
          <w:p w:rsidR="00043A9D" w:rsidRDefault="00203A6D" w:rsidP="0014560D">
            <w:pPr>
              <w:jc w:val="center"/>
              <w:rPr>
                <w:szCs w:val="24"/>
              </w:rPr>
            </w:pPr>
            <w:r>
              <w:rPr>
                <w:rFonts w:hint="eastAsia"/>
              </w:rPr>
              <w:t>餐廳</w:t>
            </w:r>
            <w:r w:rsidR="00043A9D">
              <w:rPr>
                <w:rFonts w:hint="eastAsia"/>
              </w:rPr>
              <w:t>特質</w:t>
            </w:r>
          </w:p>
        </w:tc>
        <w:tc>
          <w:tcPr>
            <w:tcW w:w="1391" w:type="dxa"/>
            <w:shd w:val="clear" w:color="auto" w:fill="DAEEF3" w:themeFill="accent5" w:themeFillTint="33"/>
          </w:tcPr>
          <w:p w:rsidR="00043A9D" w:rsidRDefault="00043A9D" w:rsidP="0014560D">
            <w:pPr>
              <w:jc w:val="center"/>
              <w:rPr>
                <w:szCs w:val="24"/>
              </w:rPr>
            </w:pPr>
            <w:r>
              <w:rPr>
                <w:rFonts w:hint="eastAsia"/>
                <w:szCs w:val="24"/>
              </w:rPr>
              <w:t>喜好程度</w:t>
            </w:r>
          </w:p>
        </w:tc>
        <w:tc>
          <w:tcPr>
            <w:tcW w:w="1451" w:type="dxa"/>
            <w:shd w:val="clear" w:color="auto" w:fill="DAEEF3" w:themeFill="accent5" w:themeFillTint="33"/>
          </w:tcPr>
          <w:p w:rsidR="00043A9D" w:rsidRDefault="00043A9D" w:rsidP="0014560D">
            <w:pPr>
              <w:jc w:val="center"/>
              <w:rPr>
                <w:szCs w:val="24"/>
              </w:rPr>
            </w:pPr>
            <w:r>
              <w:t>獨特性</w:t>
            </w:r>
          </w:p>
        </w:tc>
        <w:tc>
          <w:tcPr>
            <w:tcW w:w="1451" w:type="dxa"/>
            <w:shd w:val="clear" w:color="auto" w:fill="DAEEF3" w:themeFill="accent5" w:themeFillTint="33"/>
          </w:tcPr>
          <w:p w:rsidR="00043A9D" w:rsidRDefault="00043A9D" w:rsidP="0014560D">
            <w:pPr>
              <w:jc w:val="center"/>
              <w:rPr>
                <w:szCs w:val="24"/>
              </w:rPr>
            </w:pPr>
            <w:r>
              <w:t>相關性</w:t>
            </w:r>
          </w:p>
        </w:tc>
        <w:tc>
          <w:tcPr>
            <w:tcW w:w="1391" w:type="dxa"/>
            <w:shd w:val="clear" w:color="auto" w:fill="DAEEF3" w:themeFill="accent5" w:themeFillTint="33"/>
          </w:tcPr>
          <w:p w:rsidR="00043A9D" w:rsidRDefault="00043A9D" w:rsidP="0014560D">
            <w:pPr>
              <w:jc w:val="center"/>
              <w:rPr>
                <w:szCs w:val="24"/>
              </w:rPr>
            </w:pPr>
            <w:r>
              <w:t>可信度</w:t>
            </w:r>
          </w:p>
        </w:tc>
        <w:tc>
          <w:tcPr>
            <w:tcW w:w="1227" w:type="dxa"/>
            <w:shd w:val="clear" w:color="auto" w:fill="DAEEF3" w:themeFill="accent5" w:themeFillTint="33"/>
          </w:tcPr>
          <w:p w:rsidR="00043A9D" w:rsidRDefault="00043A9D" w:rsidP="0014560D">
            <w:pPr>
              <w:jc w:val="center"/>
            </w:pPr>
            <w:r>
              <w:t>價值程度</w:t>
            </w:r>
          </w:p>
        </w:tc>
      </w:tr>
      <w:tr w:rsidR="00043A9D" w:rsidTr="0014560D">
        <w:tc>
          <w:tcPr>
            <w:tcW w:w="1265" w:type="dxa"/>
            <w:shd w:val="clear" w:color="auto" w:fill="F1FEBA"/>
          </w:tcPr>
          <w:p w:rsidR="00043A9D" w:rsidRDefault="00043A9D" w:rsidP="0014560D">
            <w:pPr>
              <w:jc w:val="center"/>
              <w:rPr>
                <w:szCs w:val="24"/>
              </w:rPr>
            </w:pPr>
            <w:r>
              <w:rPr>
                <w:rFonts w:hint="eastAsia"/>
                <w:szCs w:val="24"/>
              </w:rPr>
              <w:t>平均值</w:t>
            </w:r>
          </w:p>
        </w:tc>
        <w:tc>
          <w:tcPr>
            <w:tcW w:w="1391" w:type="dxa"/>
            <w:shd w:val="clear" w:color="auto" w:fill="F1FEBA"/>
          </w:tcPr>
          <w:p w:rsidR="00043A9D" w:rsidRDefault="00043A9D" w:rsidP="0014560D">
            <w:pPr>
              <w:jc w:val="center"/>
              <w:rPr>
                <w:szCs w:val="24"/>
              </w:rPr>
            </w:pPr>
            <w:r>
              <w:rPr>
                <w:rFonts w:hint="eastAsia"/>
                <w:szCs w:val="24"/>
              </w:rPr>
              <w:t>3.</w:t>
            </w:r>
            <w:r w:rsidR="00386264">
              <w:rPr>
                <w:rFonts w:hint="eastAsia"/>
                <w:szCs w:val="24"/>
              </w:rPr>
              <w:t>34</w:t>
            </w:r>
          </w:p>
        </w:tc>
        <w:tc>
          <w:tcPr>
            <w:tcW w:w="1451" w:type="dxa"/>
            <w:shd w:val="clear" w:color="auto" w:fill="F1FEBA"/>
          </w:tcPr>
          <w:p w:rsidR="00043A9D" w:rsidRDefault="00043A9D" w:rsidP="0014560D">
            <w:pPr>
              <w:jc w:val="center"/>
              <w:rPr>
                <w:szCs w:val="24"/>
              </w:rPr>
            </w:pPr>
            <w:r>
              <w:rPr>
                <w:rFonts w:hint="eastAsia"/>
                <w:szCs w:val="24"/>
              </w:rPr>
              <w:t>3.</w:t>
            </w:r>
            <w:r w:rsidR="00203A6D">
              <w:rPr>
                <w:rFonts w:hint="eastAsia"/>
                <w:szCs w:val="24"/>
              </w:rPr>
              <w:t>64</w:t>
            </w:r>
          </w:p>
        </w:tc>
        <w:tc>
          <w:tcPr>
            <w:tcW w:w="1451" w:type="dxa"/>
            <w:shd w:val="clear" w:color="auto" w:fill="F1FEBA"/>
          </w:tcPr>
          <w:p w:rsidR="00043A9D" w:rsidRDefault="00043A9D" w:rsidP="0014560D">
            <w:pPr>
              <w:jc w:val="center"/>
              <w:rPr>
                <w:szCs w:val="24"/>
              </w:rPr>
            </w:pPr>
            <w:r>
              <w:rPr>
                <w:rFonts w:hint="eastAsia"/>
                <w:szCs w:val="24"/>
              </w:rPr>
              <w:t>3.4</w:t>
            </w:r>
            <w:r w:rsidR="00203A6D">
              <w:rPr>
                <w:rFonts w:hint="eastAsia"/>
                <w:szCs w:val="24"/>
              </w:rPr>
              <w:t>5</w:t>
            </w:r>
          </w:p>
        </w:tc>
        <w:tc>
          <w:tcPr>
            <w:tcW w:w="1391" w:type="dxa"/>
            <w:shd w:val="clear" w:color="auto" w:fill="F1FEBA"/>
          </w:tcPr>
          <w:p w:rsidR="00043A9D" w:rsidRDefault="00043A9D" w:rsidP="0014560D">
            <w:pPr>
              <w:jc w:val="center"/>
              <w:rPr>
                <w:szCs w:val="24"/>
              </w:rPr>
            </w:pPr>
            <w:r>
              <w:rPr>
                <w:rFonts w:hint="eastAsia"/>
                <w:szCs w:val="24"/>
              </w:rPr>
              <w:t>3.44</w:t>
            </w:r>
          </w:p>
        </w:tc>
        <w:tc>
          <w:tcPr>
            <w:tcW w:w="1227" w:type="dxa"/>
            <w:shd w:val="clear" w:color="auto" w:fill="F1FEBA"/>
          </w:tcPr>
          <w:p w:rsidR="00043A9D" w:rsidRDefault="00043A9D" w:rsidP="0014560D">
            <w:pPr>
              <w:jc w:val="center"/>
              <w:rPr>
                <w:szCs w:val="24"/>
              </w:rPr>
            </w:pPr>
            <w:r>
              <w:rPr>
                <w:rFonts w:hint="eastAsia"/>
                <w:szCs w:val="24"/>
              </w:rPr>
              <w:t>3.</w:t>
            </w:r>
            <w:r w:rsidR="00386264">
              <w:rPr>
                <w:rFonts w:hint="eastAsia"/>
                <w:szCs w:val="24"/>
              </w:rPr>
              <w:t>88</w:t>
            </w:r>
          </w:p>
        </w:tc>
      </w:tr>
    </w:tbl>
    <w:p w:rsidR="00043A9D" w:rsidRPr="006F4BEC" w:rsidRDefault="00043A9D" w:rsidP="00043A9D">
      <w:pPr>
        <w:ind w:left="120"/>
        <w:rPr>
          <w:szCs w:val="24"/>
        </w:rPr>
      </w:pPr>
    </w:p>
    <w:p w:rsidR="00043A9D" w:rsidRDefault="00043A9D" w:rsidP="00043A9D">
      <w:pPr>
        <w:ind w:left="120"/>
        <w:jc w:val="both"/>
      </w:pPr>
      <w:r>
        <w:rPr>
          <w:rFonts w:hint="eastAsia"/>
        </w:rPr>
        <w:t xml:space="preserve">    </w:t>
      </w:r>
      <w:r>
        <w:t>本</w:t>
      </w:r>
      <w:r w:rsidR="00203A6D">
        <w:rPr>
          <w:rFonts w:hint="eastAsia"/>
        </w:rPr>
        <w:t>餐廳</w:t>
      </w:r>
      <w:r>
        <w:t>無論是在喜好程度、獨特性、相關性、可信度與價值程度，</w:t>
      </w:r>
      <w:r>
        <w:t xml:space="preserve"> </w:t>
      </w:r>
      <w:r>
        <w:t>其平均值皆大於平均值</w:t>
      </w:r>
      <w:r>
        <w:t xml:space="preserve"> 3</w:t>
      </w:r>
      <w:r>
        <w:t>，代表本</w:t>
      </w:r>
      <w:r w:rsidR="00203A6D">
        <w:rPr>
          <w:rFonts w:hint="eastAsia"/>
        </w:rPr>
        <w:t>餐廳產</w:t>
      </w:r>
      <w:r>
        <w:t>品概念發展不錯，有切合到消費者心中未被滿足的缺口。其中，又以價值程度其平均值</w:t>
      </w:r>
      <w:r w:rsidR="00386264">
        <w:rPr>
          <w:rFonts w:hint="eastAsia"/>
        </w:rPr>
        <w:t>最高</w:t>
      </w:r>
      <w:r>
        <w:t>。故我們可以推論，由於目前市</w:t>
      </w:r>
      <w:r w:rsidR="00203A6D">
        <w:rPr>
          <w:rFonts w:hint="eastAsia"/>
        </w:rPr>
        <w:t>場</w:t>
      </w:r>
      <w:r>
        <w:t>上尚無</w:t>
      </w:r>
      <w:r w:rsidR="00203A6D">
        <w:rPr>
          <w:rFonts w:hint="eastAsia"/>
        </w:rPr>
        <w:t>類似重健康低卡料理又現代感十足的單人餐廳</w:t>
      </w:r>
      <w:r>
        <w:t>，</w:t>
      </w:r>
      <w:r>
        <w:t xml:space="preserve"> </w:t>
      </w:r>
      <w:r w:rsidR="00203A6D">
        <w:rPr>
          <w:rFonts w:hint="eastAsia"/>
        </w:rPr>
        <w:t>導致</w:t>
      </w:r>
      <w:r>
        <w:t>消費者認為本</w:t>
      </w:r>
      <w:r w:rsidR="00203A6D">
        <w:rPr>
          <w:rFonts w:hint="eastAsia"/>
        </w:rPr>
        <w:t>餐廳</w:t>
      </w:r>
      <w:r>
        <w:t>相較於市</w:t>
      </w:r>
      <w:r w:rsidR="00203A6D">
        <w:rPr>
          <w:rFonts w:hint="eastAsia"/>
        </w:rPr>
        <w:t>場</w:t>
      </w:r>
      <w:r>
        <w:t>上一般</w:t>
      </w:r>
      <w:r w:rsidR="00203A6D">
        <w:rPr>
          <w:rFonts w:hint="eastAsia"/>
        </w:rPr>
        <w:t>的餐廳</w:t>
      </w:r>
      <w:r>
        <w:t>，顯得獨具匠心</w:t>
      </w:r>
      <w:r>
        <w:rPr>
          <w:rFonts w:hint="eastAsia"/>
        </w:rPr>
        <w:t>。</w:t>
      </w:r>
    </w:p>
    <w:p w:rsidR="00043A9D" w:rsidRPr="00F43A7A" w:rsidRDefault="00043A9D" w:rsidP="00043A9D">
      <w:pPr>
        <w:ind w:left="120"/>
      </w:pPr>
    </w:p>
    <w:p w:rsidR="004D1D52" w:rsidRDefault="00043A9D" w:rsidP="00043A9D">
      <w:r>
        <w:rPr>
          <w:rFonts w:hint="eastAsia"/>
        </w:rPr>
        <w:lastRenderedPageBreak/>
        <w:t xml:space="preserve">                 </w:t>
      </w:r>
    </w:p>
    <w:p w:rsidR="00043A9D" w:rsidRDefault="004D1D52" w:rsidP="00043A9D">
      <w:r>
        <w:rPr>
          <w:rFonts w:hint="eastAsia"/>
        </w:rPr>
        <w:t xml:space="preserve">               </w:t>
      </w:r>
      <w:r w:rsidR="00043A9D">
        <w:rPr>
          <w:rFonts w:hint="eastAsia"/>
        </w:rPr>
        <w:t>表</w:t>
      </w:r>
      <w:r w:rsidR="007474E5">
        <w:rPr>
          <w:rFonts w:hint="eastAsia"/>
        </w:rPr>
        <w:t>九</w:t>
      </w:r>
      <w:r w:rsidR="00043A9D">
        <w:rPr>
          <w:rFonts w:hint="eastAsia"/>
        </w:rPr>
        <w:t xml:space="preserve">  </w:t>
      </w:r>
      <w:r w:rsidR="00043A9D">
        <w:t>消費者</w:t>
      </w:r>
      <w:r w:rsidR="00043A9D">
        <w:rPr>
          <w:rFonts w:hint="eastAsia"/>
        </w:rPr>
        <w:t>考量</w:t>
      </w:r>
      <w:r w:rsidR="00203A6D">
        <w:rPr>
          <w:rFonts w:hint="eastAsia"/>
        </w:rPr>
        <w:t>單人餐廳</w:t>
      </w:r>
      <w:r w:rsidR="00043A9D">
        <w:rPr>
          <w:rFonts w:hint="eastAsia"/>
        </w:rPr>
        <w:t>產品屬性分析</w:t>
      </w:r>
    </w:p>
    <w:tbl>
      <w:tblPr>
        <w:tblStyle w:val="a6"/>
        <w:tblW w:w="9498" w:type="dxa"/>
        <w:tblInd w:w="-856" w:type="dxa"/>
        <w:tblLook w:val="04A0" w:firstRow="1" w:lastRow="0" w:firstColumn="1" w:lastColumn="0" w:noHBand="0" w:noVBand="1"/>
      </w:tblPr>
      <w:tblGrid>
        <w:gridCol w:w="1277"/>
        <w:gridCol w:w="992"/>
        <w:gridCol w:w="951"/>
        <w:gridCol w:w="856"/>
        <w:gridCol w:w="856"/>
        <w:gridCol w:w="833"/>
        <w:gridCol w:w="1182"/>
        <w:gridCol w:w="1275"/>
        <w:gridCol w:w="1276"/>
      </w:tblGrid>
      <w:tr w:rsidR="00043A9D" w:rsidTr="00FF3BC7">
        <w:tc>
          <w:tcPr>
            <w:tcW w:w="1277" w:type="dxa"/>
            <w:shd w:val="clear" w:color="auto" w:fill="DAEEF3" w:themeFill="accent5" w:themeFillTint="33"/>
          </w:tcPr>
          <w:p w:rsidR="00043A9D" w:rsidRDefault="00043A9D" w:rsidP="0014560D">
            <w:pPr>
              <w:jc w:val="center"/>
              <w:rPr>
                <w:szCs w:val="24"/>
              </w:rPr>
            </w:pPr>
            <w:r>
              <w:rPr>
                <w:rFonts w:hint="eastAsia"/>
                <w:szCs w:val="24"/>
              </w:rPr>
              <w:t>產品屬性</w:t>
            </w:r>
          </w:p>
        </w:tc>
        <w:tc>
          <w:tcPr>
            <w:tcW w:w="992" w:type="dxa"/>
            <w:shd w:val="clear" w:color="auto" w:fill="DAEEF3" w:themeFill="accent5" w:themeFillTint="33"/>
          </w:tcPr>
          <w:p w:rsidR="00043A9D" w:rsidRDefault="00FF3BC7" w:rsidP="0014560D">
            <w:pPr>
              <w:jc w:val="center"/>
              <w:rPr>
                <w:szCs w:val="24"/>
              </w:rPr>
            </w:pPr>
            <w:r>
              <w:rPr>
                <w:rFonts w:hint="eastAsia"/>
                <w:szCs w:val="24"/>
              </w:rPr>
              <w:t>品牌知名度</w:t>
            </w:r>
          </w:p>
        </w:tc>
        <w:tc>
          <w:tcPr>
            <w:tcW w:w="951" w:type="dxa"/>
            <w:shd w:val="clear" w:color="auto" w:fill="DAEEF3" w:themeFill="accent5" w:themeFillTint="33"/>
          </w:tcPr>
          <w:p w:rsidR="00FF3BC7" w:rsidRDefault="00FF3BC7" w:rsidP="0014560D">
            <w:pPr>
              <w:jc w:val="center"/>
            </w:pPr>
            <w:r>
              <w:rPr>
                <w:rFonts w:hint="eastAsia"/>
              </w:rPr>
              <w:t>裝潢</w:t>
            </w:r>
          </w:p>
          <w:p w:rsidR="00043A9D" w:rsidRDefault="00FF3BC7" w:rsidP="0014560D">
            <w:pPr>
              <w:jc w:val="center"/>
              <w:rPr>
                <w:szCs w:val="24"/>
              </w:rPr>
            </w:pPr>
            <w:r>
              <w:t>設計</w:t>
            </w:r>
          </w:p>
        </w:tc>
        <w:tc>
          <w:tcPr>
            <w:tcW w:w="856" w:type="dxa"/>
            <w:shd w:val="clear" w:color="auto" w:fill="DAEEF3" w:themeFill="accent5" w:themeFillTint="33"/>
          </w:tcPr>
          <w:p w:rsidR="00043A9D" w:rsidRDefault="00FF3BC7" w:rsidP="0014560D">
            <w:pPr>
              <w:jc w:val="center"/>
              <w:rPr>
                <w:szCs w:val="24"/>
              </w:rPr>
            </w:pPr>
            <w:r>
              <w:rPr>
                <w:rFonts w:hint="eastAsia"/>
                <w:szCs w:val="24"/>
              </w:rPr>
              <w:t>優惠活動</w:t>
            </w:r>
          </w:p>
        </w:tc>
        <w:tc>
          <w:tcPr>
            <w:tcW w:w="856" w:type="dxa"/>
            <w:shd w:val="clear" w:color="auto" w:fill="DAEEF3" w:themeFill="accent5" w:themeFillTint="33"/>
          </w:tcPr>
          <w:p w:rsidR="00043A9D" w:rsidRDefault="00FF3BC7" w:rsidP="0014560D">
            <w:pPr>
              <w:jc w:val="center"/>
              <w:rPr>
                <w:szCs w:val="24"/>
              </w:rPr>
            </w:pPr>
            <w:r>
              <w:rPr>
                <w:rFonts w:hint="eastAsia"/>
                <w:szCs w:val="24"/>
              </w:rPr>
              <w:t>服務品質</w:t>
            </w:r>
          </w:p>
        </w:tc>
        <w:tc>
          <w:tcPr>
            <w:tcW w:w="833" w:type="dxa"/>
            <w:shd w:val="clear" w:color="auto" w:fill="DAEEF3" w:themeFill="accent5" w:themeFillTint="33"/>
          </w:tcPr>
          <w:p w:rsidR="00043A9D" w:rsidRDefault="00FF3BC7" w:rsidP="0014560D">
            <w:pPr>
              <w:jc w:val="center"/>
              <w:rPr>
                <w:szCs w:val="24"/>
              </w:rPr>
            </w:pPr>
            <w:r>
              <w:rPr>
                <w:rFonts w:hint="eastAsia"/>
                <w:szCs w:val="24"/>
              </w:rPr>
              <w:t>餐點</w:t>
            </w:r>
            <w:r w:rsidR="00043A9D">
              <w:rPr>
                <w:rFonts w:hint="eastAsia"/>
                <w:szCs w:val="24"/>
              </w:rPr>
              <w:t>價格</w:t>
            </w:r>
          </w:p>
        </w:tc>
        <w:tc>
          <w:tcPr>
            <w:tcW w:w="1182" w:type="dxa"/>
            <w:shd w:val="clear" w:color="auto" w:fill="DAEEF3" w:themeFill="accent5" w:themeFillTint="33"/>
          </w:tcPr>
          <w:p w:rsidR="00043A9D" w:rsidRDefault="00FF3BC7" w:rsidP="0014560D">
            <w:pPr>
              <w:jc w:val="center"/>
            </w:pPr>
            <w:r>
              <w:rPr>
                <w:rFonts w:hint="eastAsia"/>
              </w:rPr>
              <w:t>享有私人空間</w:t>
            </w:r>
          </w:p>
        </w:tc>
        <w:tc>
          <w:tcPr>
            <w:tcW w:w="1275" w:type="dxa"/>
            <w:shd w:val="clear" w:color="auto" w:fill="DAEEF3" w:themeFill="accent5" w:themeFillTint="33"/>
          </w:tcPr>
          <w:p w:rsidR="00FF3BC7" w:rsidRDefault="00FF3BC7" w:rsidP="0014560D">
            <w:pPr>
              <w:jc w:val="center"/>
            </w:pPr>
            <w:r>
              <w:rPr>
                <w:rFonts w:hint="eastAsia"/>
              </w:rPr>
              <w:t>餐點</w:t>
            </w:r>
          </w:p>
          <w:p w:rsidR="00043A9D" w:rsidRDefault="00FF3BC7" w:rsidP="0014560D">
            <w:pPr>
              <w:jc w:val="center"/>
            </w:pPr>
            <w:r>
              <w:rPr>
                <w:rFonts w:hint="eastAsia"/>
              </w:rPr>
              <w:t>健康</w:t>
            </w:r>
          </w:p>
        </w:tc>
        <w:tc>
          <w:tcPr>
            <w:tcW w:w="1276" w:type="dxa"/>
            <w:shd w:val="clear" w:color="auto" w:fill="DAEEF3" w:themeFill="accent5" w:themeFillTint="33"/>
          </w:tcPr>
          <w:p w:rsidR="00FF3BC7" w:rsidRDefault="00FF3BC7" w:rsidP="00FF3BC7">
            <w:pPr>
              <w:jc w:val="center"/>
            </w:pPr>
            <w:r>
              <w:rPr>
                <w:rFonts w:hint="eastAsia"/>
              </w:rPr>
              <w:t>餐點</w:t>
            </w:r>
          </w:p>
          <w:p w:rsidR="00043A9D" w:rsidRDefault="00FF3BC7" w:rsidP="00FF3BC7">
            <w:pPr>
              <w:jc w:val="center"/>
            </w:pPr>
            <w:r>
              <w:rPr>
                <w:rFonts w:hint="eastAsia"/>
              </w:rPr>
              <w:t>美味</w:t>
            </w:r>
          </w:p>
        </w:tc>
      </w:tr>
      <w:tr w:rsidR="00043A9D" w:rsidTr="00FF3BC7">
        <w:tc>
          <w:tcPr>
            <w:tcW w:w="1277" w:type="dxa"/>
            <w:shd w:val="clear" w:color="auto" w:fill="F1FEBA"/>
          </w:tcPr>
          <w:p w:rsidR="00043A9D" w:rsidRDefault="00043A9D" w:rsidP="0014560D">
            <w:pPr>
              <w:jc w:val="center"/>
              <w:rPr>
                <w:szCs w:val="24"/>
              </w:rPr>
            </w:pPr>
            <w:r>
              <w:rPr>
                <w:rFonts w:hint="eastAsia"/>
                <w:szCs w:val="24"/>
              </w:rPr>
              <w:t>%</w:t>
            </w:r>
          </w:p>
        </w:tc>
        <w:tc>
          <w:tcPr>
            <w:tcW w:w="992" w:type="dxa"/>
            <w:shd w:val="clear" w:color="auto" w:fill="F1FEBA"/>
          </w:tcPr>
          <w:p w:rsidR="00043A9D" w:rsidRDefault="00043A9D" w:rsidP="0014560D">
            <w:pPr>
              <w:jc w:val="center"/>
              <w:rPr>
                <w:szCs w:val="24"/>
              </w:rPr>
            </w:pPr>
            <w:r>
              <w:rPr>
                <w:rFonts w:hint="eastAsia"/>
                <w:szCs w:val="24"/>
              </w:rPr>
              <w:t>3.5%</w:t>
            </w:r>
          </w:p>
        </w:tc>
        <w:tc>
          <w:tcPr>
            <w:tcW w:w="951" w:type="dxa"/>
            <w:shd w:val="clear" w:color="auto" w:fill="F1FEBA"/>
          </w:tcPr>
          <w:p w:rsidR="00043A9D" w:rsidRDefault="00043A9D" w:rsidP="0014560D">
            <w:pPr>
              <w:jc w:val="center"/>
              <w:rPr>
                <w:szCs w:val="24"/>
              </w:rPr>
            </w:pPr>
            <w:r>
              <w:rPr>
                <w:rFonts w:hint="eastAsia"/>
                <w:szCs w:val="24"/>
              </w:rPr>
              <w:t>4.5%</w:t>
            </w:r>
          </w:p>
        </w:tc>
        <w:tc>
          <w:tcPr>
            <w:tcW w:w="856" w:type="dxa"/>
            <w:shd w:val="clear" w:color="auto" w:fill="F1FEBA"/>
          </w:tcPr>
          <w:p w:rsidR="00043A9D" w:rsidRDefault="00043A9D" w:rsidP="0014560D">
            <w:pPr>
              <w:jc w:val="center"/>
              <w:rPr>
                <w:szCs w:val="24"/>
              </w:rPr>
            </w:pPr>
            <w:r>
              <w:rPr>
                <w:rFonts w:hint="eastAsia"/>
                <w:szCs w:val="24"/>
              </w:rPr>
              <w:t>2.5%</w:t>
            </w:r>
          </w:p>
        </w:tc>
        <w:tc>
          <w:tcPr>
            <w:tcW w:w="856" w:type="dxa"/>
            <w:shd w:val="clear" w:color="auto" w:fill="F1FEBA"/>
          </w:tcPr>
          <w:p w:rsidR="00043A9D" w:rsidRDefault="00043A9D" w:rsidP="0014560D">
            <w:pPr>
              <w:jc w:val="center"/>
              <w:rPr>
                <w:szCs w:val="24"/>
              </w:rPr>
            </w:pPr>
            <w:r>
              <w:rPr>
                <w:rFonts w:hint="eastAsia"/>
                <w:szCs w:val="24"/>
              </w:rPr>
              <w:t>7.9%</w:t>
            </w:r>
          </w:p>
        </w:tc>
        <w:tc>
          <w:tcPr>
            <w:tcW w:w="833" w:type="dxa"/>
            <w:shd w:val="clear" w:color="auto" w:fill="F1FEBA"/>
          </w:tcPr>
          <w:p w:rsidR="00043A9D" w:rsidRDefault="00FF3BC7" w:rsidP="0014560D">
            <w:pPr>
              <w:jc w:val="center"/>
              <w:rPr>
                <w:szCs w:val="24"/>
              </w:rPr>
            </w:pPr>
            <w:r>
              <w:rPr>
                <w:rFonts w:hint="eastAsia"/>
                <w:szCs w:val="24"/>
              </w:rPr>
              <w:t>8</w:t>
            </w:r>
            <w:r w:rsidR="00043A9D">
              <w:rPr>
                <w:rFonts w:hint="eastAsia"/>
                <w:szCs w:val="24"/>
              </w:rPr>
              <w:t>.1%</w:t>
            </w:r>
          </w:p>
        </w:tc>
        <w:tc>
          <w:tcPr>
            <w:tcW w:w="1182" w:type="dxa"/>
            <w:shd w:val="clear" w:color="auto" w:fill="F1FEBA"/>
          </w:tcPr>
          <w:p w:rsidR="00043A9D" w:rsidRDefault="00043A9D" w:rsidP="0014560D">
            <w:pPr>
              <w:jc w:val="center"/>
              <w:rPr>
                <w:szCs w:val="24"/>
              </w:rPr>
            </w:pPr>
            <w:r>
              <w:rPr>
                <w:rFonts w:hint="eastAsia"/>
                <w:szCs w:val="24"/>
              </w:rPr>
              <w:t>25.5%</w:t>
            </w:r>
          </w:p>
        </w:tc>
        <w:tc>
          <w:tcPr>
            <w:tcW w:w="1275" w:type="dxa"/>
            <w:shd w:val="clear" w:color="auto" w:fill="F1FEBA"/>
          </w:tcPr>
          <w:p w:rsidR="00043A9D" w:rsidRDefault="00043A9D" w:rsidP="0014560D">
            <w:pPr>
              <w:jc w:val="center"/>
              <w:rPr>
                <w:szCs w:val="24"/>
              </w:rPr>
            </w:pPr>
            <w:r>
              <w:rPr>
                <w:rFonts w:hint="eastAsia"/>
                <w:szCs w:val="24"/>
              </w:rPr>
              <w:t>27.2%</w:t>
            </w:r>
          </w:p>
        </w:tc>
        <w:tc>
          <w:tcPr>
            <w:tcW w:w="1276" w:type="dxa"/>
            <w:shd w:val="clear" w:color="auto" w:fill="F1FEBA"/>
          </w:tcPr>
          <w:p w:rsidR="00043A9D" w:rsidRDefault="00FF3BC7" w:rsidP="0014560D">
            <w:pPr>
              <w:jc w:val="center"/>
              <w:rPr>
                <w:szCs w:val="24"/>
              </w:rPr>
            </w:pPr>
            <w:r>
              <w:rPr>
                <w:rFonts w:hint="eastAsia"/>
                <w:szCs w:val="24"/>
              </w:rPr>
              <w:t>20</w:t>
            </w:r>
            <w:r w:rsidR="00043A9D">
              <w:rPr>
                <w:rFonts w:hint="eastAsia"/>
                <w:szCs w:val="24"/>
              </w:rPr>
              <w:t>.8%</w:t>
            </w:r>
          </w:p>
        </w:tc>
      </w:tr>
    </w:tbl>
    <w:p w:rsidR="00043A9D" w:rsidRDefault="00043A9D" w:rsidP="00043A9D">
      <w:pPr>
        <w:ind w:left="120"/>
        <w:jc w:val="both"/>
      </w:pPr>
    </w:p>
    <w:p w:rsidR="00043A9D" w:rsidRDefault="00FF3BC7" w:rsidP="00FF3BC7">
      <w:pPr>
        <w:jc w:val="both"/>
      </w:pPr>
      <w:r>
        <w:rPr>
          <w:rFonts w:hint="eastAsia"/>
        </w:rPr>
        <w:t xml:space="preserve">    </w:t>
      </w:r>
      <w:r w:rsidR="00043A9D">
        <w:t>最後，消費者在</w:t>
      </w:r>
      <w:r>
        <w:rPr>
          <w:rFonts w:hint="eastAsia"/>
        </w:rPr>
        <w:t>光顧</w:t>
      </w:r>
      <w:r w:rsidR="00203A6D">
        <w:rPr>
          <w:rFonts w:hint="eastAsia"/>
        </w:rPr>
        <w:t>單人餐廳</w:t>
      </w:r>
      <w:r w:rsidR="00043A9D">
        <w:t>時，所會考量的產品屬性分析發現</w:t>
      </w:r>
      <w:r>
        <w:rPr>
          <w:rFonts w:hint="eastAsia"/>
        </w:rPr>
        <w:t>：</w:t>
      </w:r>
      <w:r w:rsidR="00043A9D">
        <w:t>【</w:t>
      </w:r>
      <w:r>
        <w:rPr>
          <w:rFonts w:hint="eastAsia"/>
        </w:rPr>
        <w:t>餐點健康</w:t>
      </w:r>
      <w:r w:rsidR="00043A9D">
        <w:t>】、【</w:t>
      </w:r>
      <w:r>
        <w:rPr>
          <w:rFonts w:hint="eastAsia"/>
        </w:rPr>
        <w:t>享有私人空間</w:t>
      </w:r>
      <w:r w:rsidR="00043A9D">
        <w:t>】與【</w:t>
      </w:r>
      <w:r>
        <w:rPr>
          <w:rFonts w:hint="eastAsia"/>
        </w:rPr>
        <w:t>餐點美味</w:t>
      </w:r>
      <w:r w:rsidR="00043A9D">
        <w:t>】是影響消費者</w:t>
      </w:r>
      <w:r>
        <w:rPr>
          <w:rFonts w:hint="eastAsia"/>
        </w:rPr>
        <w:t>前來</w:t>
      </w:r>
      <w:r w:rsidR="00043A9D">
        <w:t>的最主要因素，這樣的結果符合本產品概念所要滿足消費者的需求。因此，重視這些因素者即為本</w:t>
      </w:r>
      <w:r w:rsidR="00043A9D">
        <w:rPr>
          <w:rFonts w:hint="eastAsia"/>
        </w:rPr>
        <w:t>產品</w:t>
      </w:r>
      <w:r w:rsidR="00043A9D">
        <w:t>的目標客群。</w:t>
      </w:r>
    </w:p>
    <w:p w:rsidR="008036DA" w:rsidRPr="00043A9D" w:rsidRDefault="00043A9D" w:rsidP="00FF3BC7">
      <w:pPr>
        <w:ind w:left="120"/>
        <w:jc w:val="both"/>
        <w:rPr>
          <w:rFonts w:asciiTheme="majorEastAsia" w:eastAsiaTheme="majorEastAsia" w:hAnsiTheme="majorEastAsia" w:cs="DFKaiShu-SB-Estd-BF"/>
          <w:kern w:val="0"/>
          <w:sz w:val="32"/>
          <w:szCs w:val="32"/>
        </w:rPr>
      </w:pPr>
      <w:r>
        <w:rPr>
          <w:rFonts w:hint="eastAsia"/>
        </w:rPr>
        <w:t xml:space="preserve">    </w:t>
      </w:r>
    </w:p>
    <w:p w:rsidR="008036DA" w:rsidRDefault="008036DA" w:rsidP="008036DA">
      <w:pPr>
        <w:autoSpaceDE w:val="0"/>
        <w:autoSpaceDN w:val="0"/>
        <w:adjustRightInd w:val="0"/>
        <w:rPr>
          <w:rFonts w:asciiTheme="majorEastAsia" w:eastAsiaTheme="majorEastAsia" w:hAnsiTheme="majorEastAsia"/>
          <w:sz w:val="32"/>
          <w:szCs w:val="32"/>
        </w:rPr>
      </w:pPr>
      <w:r w:rsidRPr="008B72E5">
        <w:rPr>
          <w:rFonts w:asciiTheme="majorEastAsia" w:eastAsiaTheme="majorEastAsia" w:hAnsiTheme="majorEastAsia" w:hint="eastAsia"/>
          <w:sz w:val="32"/>
          <w:szCs w:val="32"/>
        </w:rPr>
        <w:t>伍、</w:t>
      </w:r>
      <w:r w:rsidRPr="008B72E5">
        <w:rPr>
          <w:rFonts w:asciiTheme="majorEastAsia" w:eastAsiaTheme="majorEastAsia" w:hAnsiTheme="majorEastAsia"/>
          <w:sz w:val="32"/>
          <w:szCs w:val="32"/>
        </w:rPr>
        <w:t xml:space="preserve"> </w:t>
      </w:r>
      <w:r w:rsidRPr="008B72E5">
        <w:rPr>
          <w:rFonts w:asciiTheme="majorEastAsia" w:eastAsiaTheme="majorEastAsia" w:hAnsiTheme="majorEastAsia" w:hint="eastAsia"/>
          <w:sz w:val="32"/>
          <w:szCs w:val="32"/>
        </w:rPr>
        <w:t>行銷策略</w:t>
      </w:r>
    </w:p>
    <w:p w:rsidR="007474E5" w:rsidRPr="007474E5" w:rsidRDefault="007474E5" w:rsidP="008036DA">
      <w:pPr>
        <w:autoSpaceDE w:val="0"/>
        <w:autoSpaceDN w:val="0"/>
        <w:adjustRightInd w:val="0"/>
        <w:rPr>
          <w:rFonts w:asciiTheme="majorEastAsia" w:eastAsiaTheme="majorEastAsia" w:hAnsiTheme="majorEastAsia"/>
          <w:szCs w:val="24"/>
        </w:rPr>
      </w:pPr>
      <w:r>
        <w:rPr>
          <w:rFonts w:asciiTheme="majorEastAsia" w:eastAsiaTheme="majorEastAsia" w:hAnsiTheme="majorEastAsia" w:hint="eastAsia"/>
          <w:sz w:val="32"/>
          <w:szCs w:val="32"/>
        </w:rPr>
        <w:t xml:space="preserve">               </w:t>
      </w:r>
      <w:r w:rsidR="00DF6089">
        <w:rPr>
          <w:rFonts w:asciiTheme="majorEastAsia" w:eastAsiaTheme="majorEastAsia" w:hAnsiTheme="majorEastAsia" w:hint="eastAsia"/>
          <w:sz w:val="32"/>
          <w:szCs w:val="32"/>
        </w:rPr>
        <w:t xml:space="preserve">     </w:t>
      </w:r>
      <w:r w:rsidRPr="007474E5">
        <w:rPr>
          <w:rFonts w:asciiTheme="majorEastAsia" w:eastAsiaTheme="majorEastAsia" w:hAnsiTheme="majorEastAsia" w:hint="eastAsia"/>
          <w:szCs w:val="24"/>
        </w:rPr>
        <w:t xml:space="preserve">表十  </w:t>
      </w:r>
      <w:r w:rsidR="00386264" w:rsidRPr="00043A9D">
        <w:rPr>
          <w:rFonts w:asciiTheme="majorEastAsia" w:eastAsiaTheme="majorEastAsia" w:hAnsiTheme="majorEastAsia" w:hint="eastAsia"/>
          <w:szCs w:val="24"/>
        </w:rPr>
        <w:t>EEN MAAL</w:t>
      </w:r>
      <w:r w:rsidRPr="007474E5">
        <w:rPr>
          <w:rFonts w:asciiTheme="majorEastAsia" w:eastAsiaTheme="majorEastAsia" w:hAnsiTheme="majorEastAsia" w:hint="eastAsia"/>
          <w:szCs w:val="24"/>
        </w:rPr>
        <w:t>行銷策略分析表</w:t>
      </w:r>
    </w:p>
    <w:tbl>
      <w:tblPr>
        <w:tblStyle w:val="a6"/>
        <w:tblW w:w="9067" w:type="dxa"/>
        <w:tblLook w:val="04A0" w:firstRow="1" w:lastRow="0" w:firstColumn="1" w:lastColumn="0" w:noHBand="0" w:noVBand="1"/>
      </w:tblPr>
      <w:tblGrid>
        <w:gridCol w:w="846"/>
        <w:gridCol w:w="8221"/>
      </w:tblGrid>
      <w:tr w:rsidR="008036DA" w:rsidTr="0014560D">
        <w:tc>
          <w:tcPr>
            <w:tcW w:w="846" w:type="dxa"/>
            <w:shd w:val="clear" w:color="auto" w:fill="DAEEF3" w:themeFill="accent5" w:themeFillTint="33"/>
            <w:vAlign w:val="center"/>
          </w:tcPr>
          <w:p w:rsidR="008036DA" w:rsidRPr="00277D66" w:rsidRDefault="008036DA" w:rsidP="0014560D">
            <w:pPr>
              <w:autoSpaceDE w:val="0"/>
              <w:autoSpaceDN w:val="0"/>
              <w:adjustRightInd w:val="0"/>
              <w:rPr>
                <w:rFonts w:asciiTheme="majorEastAsia" w:eastAsiaTheme="majorEastAsia" w:hAnsiTheme="majorEastAsia"/>
                <w:b/>
                <w:sz w:val="32"/>
                <w:szCs w:val="32"/>
              </w:rPr>
            </w:pPr>
            <w:r w:rsidRPr="00277D66">
              <w:rPr>
                <w:rFonts w:asciiTheme="majorEastAsia" w:eastAsiaTheme="majorEastAsia" w:hAnsiTheme="majorEastAsia" w:hint="eastAsia"/>
                <w:b/>
                <w:szCs w:val="24"/>
              </w:rPr>
              <w:t>推廣策略</w:t>
            </w:r>
          </w:p>
        </w:tc>
        <w:tc>
          <w:tcPr>
            <w:tcW w:w="8221" w:type="dxa"/>
            <w:shd w:val="clear" w:color="auto" w:fill="FDE9D9" w:themeFill="accent6" w:themeFillTint="33"/>
          </w:tcPr>
          <w:p w:rsidR="008036DA" w:rsidRPr="00DF6089" w:rsidRDefault="008036DA" w:rsidP="00DF6089">
            <w:pPr>
              <w:pStyle w:val="a3"/>
              <w:numPr>
                <w:ilvl w:val="0"/>
                <w:numId w:val="5"/>
              </w:numPr>
              <w:autoSpaceDE w:val="0"/>
              <w:autoSpaceDN w:val="0"/>
              <w:adjustRightInd w:val="0"/>
              <w:ind w:leftChars="0"/>
              <w:rPr>
                <w:rFonts w:asciiTheme="majorEastAsia" w:eastAsiaTheme="majorEastAsia" w:hAnsiTheme="majorEastAsia" w:cs="DFKaiShu-SB-Estd-BF"/>
                <w:kern w:val="0"/>
                <w:szCs w:val="24"/>
              </w:rPr>
            </w:pPr>
            <w:r w:rsidRPr="00DF6089">
              <w:rPr>
                <w:rFonts w:asciiTheme="majorEastAsia" w:eastAsiaTheme="majorEastAsia" w:hAnsiTheme="majorEastAsia" w:cs="DFKaiShu-SB-Estd-BF" w:hint="eastAsia"/>
                <w:kern w:val="0"/>
                <w:szCs w:val="24"/>
              </w:rPr>
              <w:t>創店初始，利用促銷的方式，例如：開幕慶，來本店消費打折優惠。透過促銷方式讓我們與消費者間沒有距離，也能打響知名度。</w:t>
            </w:r>
          </w:p>
          <w:p w:rsidR="00DF6089" w:rsidRPr="00DF6089" w:rsidRDefault="00DF6089" w:rsidP="00DF6089">
            <w:pPr>
              <w:pStyle w:val="a3"/>
              <w:autoSpaceDE w:val="0"/>
              <w:autoSpaceDN w:val="0"/>
              <w:adjustRightInd w:val="0"/>
              <w:ind w:leftChars="0" w:left="384"/>
              <w:rPr>
                <w:rFonts w:asciiTheme="majorEastAsia" w:eastAsiaTheme="majorEastAsia" w:hAnsiTheme="majorEastAsia" w:cs="DFKaiShu-SB-Estd-BF"/>
                <w:kern w:val="0"/>
                <w:szCs w:val="24"/>
              </w:rPr>
            </w:pPr>
          </w:p>
          <w:p w:rsidR="008036DA" w:rsidRPr="00DF6089" w:rsidRDefault="008036DA" w:rsidP="00DF6089">
            <w:pPr>
              <w:pStyle w:val="a3"/>
              <w:numPr>
                <w:ilvl w:val="0"/>
                <w:numId w:val="5"/>
              </w:numPr>
              <w:autoSpaceDE w:val="0"/>
              <w:autoSpaceDN w:val="0"/>
              <w:adjustRightInd w:val="0"/>
              <w:ind w:leftChars="0"/>
              <w:rPr>
                <w:rFonts w:asciiTheme="majorEastAsia" w:eastAsiaTheme="majorEastAsia" w:hAnsiTheme="majorEastAsia" w:cs="DFKaiShu-SB-Estd-BF"/>
                <w:kern w:val="0"/>
                <w:szCs w:val="24"/>
              </w:rPr>
            </w:pPr>
            <w:r w:rsidRPr="00DF6089">
              <w:rPr>
                <w:rFonts w:asciiTheme="majorEastAsia" w:eastAsiaTheme="majorEastAsia" w:hAnsiTheme="majorEastAsia" w:cs="DFKaiShu-SB-Estd-BF" w:hint="eastAsia"/>
                <w:kern w:val="0"/>
                <w:szCs w:val="24"/>
              </w:rPr>
              <w:t>擅用網站，例如：</w:t>
            </w:r>
            <w:r w:rsidRPr="00DF6089">
              <w:rPr>
                <w:rFonts w:asciiTheme="majorEastAsia" w:eastAsiaTheme="majorEastAsia" w:hAnsiTheme="majorEastAsia" w:cs="Times New Roman"/>
                <w:kern w:val="0"/>
                <w:szCs w:val="24"/>
              </w:rPr>
              <w:t>Facebook</w:t>
            </w:r>
            <w:r w:rsidRPr="00DF6089">
              <w:rPr>
                <w:rFonts w:asciiTheme="majorEastAsia" w:eastAsiaTheme="majorEastAsia" w:hAnsiTheme="majorEastAsia" w:cs="DFKaiShu-SB-Estd-BF" w:hint="eastAsia"/>
                <w:kern w:val="0"/>
                <w:szCs w:val="24"/>
              </w:rPr>
              <w:t>、團購網等，打響知名度外，還可讓獨身的消費者能團購我們的優惠券，進而讓更多的消費者來店裡用餐。</w:t>
            </w:r>
          </w:p>
          <w:p w:rsidR="00DF6089" w:rsidRPr="00DF6089" w:rsidRDefault="00DF6089" w:rsidP="00DF6089">
            <w:pPr>
              <w:pStyle w:val="a3"/>
              <w:rPr>
                <w:rFonts w:asciiTheme="majorEastAsia" w:eastAsiaTheme="majorEastAsia" w:hAnsiTheme="majorEastAsia" w:cs="DFKaiShu-SB-Estd-BF"/>
                <w:kern w:val="0"/>
                <w:szCs w:val="24"/>
              </w:rPr>
            </w:pPr>
          </w:p>
          <w:p w:rsidR="008036DA" w:rsidRPr="00DF6089" w:rsidRDefault="008036DA" w:rsidP="00DF6089">
            <w:pPr>
              <w:pStyle w:val="a3"/>
              <w:numPr>
                <w:ilvl w:val="0"/>
                <w:numId w:val="5"/>
              </w:numPr>
              <w:autoSpaceDE w:val="0"/>
              <w:autoSpaceDN w:val="0"/>
              <w:adjustRightInd w:val="0"/>
              <w:ind w:leftChars="0"/>
              <w:rPr>
                <w:rFonts w:asciiTheme="majorEastAsia" w:eastAsiaTheme="majorEastAsia" w:hAnsiTheme="majorEastAsia" w:cs="DFKaiShu-SB-Estd-BF"/>
                <w:kern w:val="0"/>
                <w:szCs w:val="24"/>
              </w:rPr>
            </w:pPr>
            <w:r w:rsidRPr="00DF6089">
              <w:rPr>
                <w:rFonts w:asciiTheme="majorEastAsia" w:eastAsiaTheme="majorEastAsia" w:hAnsiTheme="majorEastAsia" w:cs="DFKaiShu-SB-Estd-BF" w:hint="eastAsia"/>
                <w:kern w:val="0"/>
                <w:szCs w:val="24"/>
              </w:rPr>
              <w:t>不定期促銷活動，利用</w:t>
            </w:r>
            <w:r w:rsidR="00D55E64">
              <w:rPr>
                <w:rFonts w:asciiTheme="majorEastAsia" w:eastAsiaTheme="majorEastAsia" w:hAnsiTheme="majorEastAsia" w:cs="DFKaiShu-SB-Estd-BF" w:hint="eastAsia"/>
                <w:kern w:val="0"/>
                <w:szCs w:val="24"/>
              </w:rPr>
              <w:t>網路</w:t>
            </w:r>
            <w:r w:rsidRPr="00DF6089">
              <w:rPr>
                <w:rFonts w:asciiTheme="majorEastAsia" w:eastAsiaTheme="majorEastAsia" w:hAnsiTheme="majorEastAsia" w:cs="DFKaiShu-SB-Estd-BF" w:hint="eastAsia"/>
                <w:kern w:val="0"/>
                <w:szCs w:val="24"/>
              </w:rPr>
              <w:t>讓消費者知道相關優惠訊息，享受超值服務。</w:t>
            </w:r>
          </w:p>
          <w:p w:rsidR="00DF6089" w:rsidRPr="00DF6089" w:rsidRDefault="00DF6089" w:rsidP="00DF6089">
            <w:pPr>
              <w:autoSpaceDE w:val="0"/>
              <w:autoSpaceDN w:val="0"/>
              <w:adjustRightInd w:val="0"/>
              <w:rPr>
                <w:rFonts w:asciiTheme="majorEastAsia" w:eastAsiaTheme="majorEastAsia" w:hAnsiTheme="majorEastAsia" w:cs="DFKaiShu-SB-Estd-BF"/>
                <w:kern w:val="0"/>
                <w:szCs w:val="24"/>
              </w:rPr>
            </w:pPr>
          </w:p>
          <w:p w:rsidR="008036DA" w:rsidRPr="00DF6089" w:rsidRDefault="008036DA" w:rsidP="00DF6089">
            <w:pPr>
              <w:pStyle w:val="a3"/>
              <w:numPr>
                <w:ilvl w:val="0"/>
                <w:numId w:val="5"/>
              </w:numPr>
              <w:autoSpaceDE w:val="0"/>
              <w:autoSpaceDN w:val="0"/>
              <w:adjustRightInd w:val="0"/>
              <w:ind w:leftChars="0"/>
              <w:rPr>
                <w:rFonts w:asciiTheme="majorEastAsia" w:eastAsiaTheme="majorEastAsia" w:hAnsiTheme="majorEastAsia" w:cs="DFKaiShu-SB-Estd-BF"/>
                <w:kern w:val="0"/>
                <w:szCs w:val="24"/>
              </w:rPr>
            </w:pPr>
            <w:r w:rsidRPr="00DF6089">
              <w:rPr>
                <w:rFonts w:asciiTheme="majorEastAsia" w:eastAsiaTheme="majorEastAsia" w:hAnsiTheme="majorEastAsia" w:cs="DFKaiShu-SB-Estd-BF" w:hint="eastAsia"/>
                <w:kern w:val="0"/>
                <w:szCs w:val="24"/>
              </w:rPr>
              <w:t>因應各節日，舉辦主題活動，規劃相當具有特色的主題活動，也可與</w:t>
            </w:r>
            <w:r w:rsidRPr="00DF6089">
              <w:rPr>
                <w:rFonts w:asciiTheme="majorEastAsia" w:eastAsiaTheme="majorEastAsia" w:hAnsiTheme="majorEastAsia" w:cs="Times New Roman"/>
                <w:kern w:val="0"/>
                <w:szCs w:val="24"/>
              </w:rPr>
              <w:t>”</w:t>
            </w:r>
            <w:r w:rsidRPr="00DF6089">
              <w:rPr>
                <w:rFonts w:asciiTheme="majorEastAsia" w:eastAsiaTheme="majorEastAsia" w:hAnsiTheme="majorEastAsia" w:cs="DFKaiShu-SB-Estd-BF" w:hint="eastAsia"/>
                <w:kern w:val="0"/>
                <w:szCs w:val="24"/>
              </w:rPr>
              <w:t>樂派對</w:t>
            </w:r>
            <w:r w:rsidRPr="00DF6089">
              <w:rPr>
                <w:rFonts w:asciiTheme="majorEastAsia" w:eastAsiaTheme="majorEastAsia" w:hAnsiTheme="majorEastAsia" w:cs="Times New Roman"/>
                <w:kern w:val="0"/>
                <w:szCs w:val="24"/>
              </w:rPr>
              <w:t>”</w:t>
            </w:r>
            <w:r w:rsidRPr="00DF6089">
              <w:rPr>
                <w:rFonts w:asciiTheme="majorEastAsia" w:eastAsiaTheme="majorEastAsia" w:hAnsiTheme="majorEastAsia" w:cs="DFKaiShu-SB-Estd-BF" w:hint="eastAsia"/>
                <w:kern w:val="0"/>
                <w:szCs w:val="24"/>
              </w:rPr>
              <w:t>異業結盟，發展出特色的主題活動，使雙方都兼具宣傳效果。</w:t>
            </w:r>
          </w:p>
          <w:p w:rsidR="00DF6089" w:rsidRPr="00DF6089" w:rsidRDefault="00DF6089" w:rsidP="00DF6089">
            <w:pPr>
              <w:pStyle w:val="a3"/>
              <w:autoSpaceDE w:val="0"/>
              <w:autoSpaceDN w:val="0"/>
              <w:adjustRightInd w:val="0"/>
              <w:ind w:leftChars="0" w:left="384"/>
              <w:rPr>
                <w:rFonts w:asciiTheme="majorEastAsia" w:eastAsiaTheme="majorEastAsia" w:hAnsiTheme="majorEastAsia" w:cs="DFKaiShu-SB-Estd-BF"/>
                <w:kern w:val="0"/>
                <w:szCs w:val="24"/>
              </w:rPr>
            </w:pPr>
          </w:p>
          <w:p w:rsidR="008036DA" w:rsidRPr="003D65B1" w:rsidRDefault="008036DA" w:rsidP="0014560D">
            <w:pPr>
              <w:autoSpaceDE w:val="0"/>
              <w:autoSpaceDN w:val="0"/>
              <w:adjustRightInd w:val="0"/>
              <w:rPr>
                <w:rFonts w:asciiTheme="majorEastAsia" w:eastAsiaTheme="majorEastAsia" w:hAnsiTheme="majorEastAsia"/>
                <w:sz w:val="32"/>
                <w:szCs w:val="32"/>
              </w:rPr>
            </w:pPr>
            <w:r w:rsidRPr="008B72E5">
              <w:rPr>
                <w:rFonts w:asciiTheme="majorEastAsia" w:eastAsiaTheme="majorEastAsia" w:hAnsiTheme="majorEastAsia" w:cs="Times New Roman"/>
                <w:kern w:val="0"/>
                <w:szCs w:val="24"/>
              </w:rPr>
              <w:t xml:space="preserve">(5) </w:t>
            </w:r>
            <w:r w:rsidRPr="008B72E5">
              <w:rPr>
                <w:rFonts w:asciiTheme="majorEastAsia" w:eastAsiaTheme="majorEastAsia" w:hAnsiTheme="majorEastAsia" w:cs="DFKaiShu-SB-Estd-BF" w:hint="eastAsia"/>
                <w:kern w:val="0"/>
                <w:szCs w:val="24"/>
              </w:rPr>
              <w:t>顧客中有真正單身者，也可為他們舉辦不同的活動，讓平時鮮少與其他人交友聯誼的單身朋友們，藉由活動拓展人脈，找尋到生命中的另一半。</w:t>
            </w:r>
          </w:p>
        </w:tc>
      </w:tr>
      <w:tr w:rsidR="008036DA" w:rsidTr="0014560D">
        <w:tc>
          <w:tcPr>
            <w:tcW w:w="846" w:type="dxa"/>
            <w:shd w:val="clear" w:color="auto" w:fill="DAEEF3" w:themeFill="accent5" w:themeFillTint="33"/>
            <w:vAlign w:val="center"/>
          </w:tcPr>
          <w:p w:rsidR="008036DA" w:rsidRPr="00277D66" w:rsidRDefault="008036DA" w:rsidP="0014560D">
            <w:pPr>
              <w:autoSpaceDE w:val="0"/>
              <w:autoSpaceDN w:val="0"/>
              <w:adjustRightInd w:val="0"/>
              <w:rPr>
                <w:rFonts w:asciiTheme="majorEastAsia" w:eastAsiaTheme="majorEastAsia" w:hAnsiTheme="majorEastAsia"/>
                <w:b/>
                <w:sz w:val="32"/>
                <w:szCs w:val="32"/>
              </w:rPr>
            </w:pPr>
            <w:r w:rsidRPr="00277D66">
              <w:rPr>
                <w:rFonts w:asciiTheme="majorEastAsia" w:eastAsiaTheme="majorEastAsia" w:hAnsiTheme="majorEastAsia" w:cs="DFKaiShu-SB-Estd-BF" w:hint="eastAsia"/>
                <w:b/>
                <w:kern w:val="0"/>
                <w:szCs w:val="24"/>
              </w:rPr>
              <w:t>產品</w:t>
            </w:r>
            <w:r w:rsidRPr="00277D66">
              <w:rPr>
                <w:rFonts w:asciiTheme="majorEastAsia" w:eastAsiaTheme="majorEastAsia" w:hAnsiTheme="majorEastAsia" w:hint="eastAsia"/>
                <w:b/>
                <w:szCs w:val="24"/>
              </w:rPr>
              <w:t>策略</w:t>
            </w:r>
          </w:p>
        </w:tc>
        <w:tc>
          <w:tcPr>
            <w:tcW w:w="8221" w:type="dxa"/>
            <w:shd w:val="clear" w:color="auto" w:fill="FDE9D9" w:themeFill="accent6" w:themeFillTint="33"/>
          </w:tcPr>
          <w:p w:rsidR="008036DA" w:rsidRPr="00257925" w:rsidRDefault="008036DA" w:rsidP="00257925">
            <w:pPr>
              <w:pStyle w:val="a3"/>
              <w:numPr>
                <w:ilvl w:val="0"/>
                <w:numId w:val="6"/>
              </w:numPr>
              <w:autoSpaceDE w:val="0"/>
              <w:autoSpaceDN w:val="0"/>
              <w:adjustRightInd w:val="0"/>
              <w:ind w:leftChars="0"/>
              <w:rPr>
                <w:rFonts w:asciiTheme="majorEastAsia" w:eastAsiaTheme="majorEastAsia" w:hAnsiTheme="majorEastAsia" w:cs="DFKaiShu-SB-Estd-BF"/>
                <w:kern w:val="0"/>
                <w:szCs w:val="24"/>
              </w:rPr>
            </w:pPr>
            <w:r w:rsidRPr="00257925">
              <w:rPr>
                <w:rFonts w:asciiTheme="majorEastAsia" w:eastAsiaTheme="majorEastAsia" w:hAnsiTheme="majorEastAsia" w:cs="DFKaiShu-SB-Estd-BF" w:hint="eastAsia"/>
                <w:kern w:val="0"/>
                <w:szCs w:val="24"/>
              </w:rPr>
              <w:t>餐點：因應多變的因素，保有現有的餐點，並不斷研發新的產品。</w:t>
            </w:r>
          </w:p>
          <w:p w:rsidR="00257925" w:rsidRPr="00257925" w:rsidRDefault="00257925" w:rsidP="00257925">
            <w:pPr>
              <w:pStyle w:val="a3"/>
              <w:autoSpaceDE w:val="0"/>
              <w:autoSpaceDN w:val="0"/>
              <w:adjustRightInd w:val="0"/>
              <w:ind w:leftChars="0" w:left="384"/>
              <w:rPr>
                <w:rFonts w:asciiTheme="majorEastAsia" w:eastAsiaTheme="majorEastAsia" w:hAnsiTheme="majorEastAsia" w:cs="DFKaiShu-SB-Estd-BF"/>
                <w:kern w:val="0"/>
                <w:szCs w:val="24"/>
              </w:rPr>
            </w:pPr>
          </w:p>
          <w:p w:rsidR="008036DA" w:rsidRPr="003D65B1" w:rsidRDefault="008036DA" w:rsidP="0014560D">
            <w:pPr>
              <w:autoSpaceDE w:val="0"/>
              <w:autoSpaceDN w:val="0"/>
              <w:adjustRightInd w:val="0"/>
              <w:rPr>
                <w:rFonts w:asciiTheme="majorEastAsia" w:eastAsiaTheme="majorEastAsia" w:hAnsiTheme="majorEastAsia"/>
                <w:sz w:val="32"/>
                <w:szCs w:val="32"/>
              </w:rPr>
            </w:pPr>
            <w:r w:rsidRPr="008B72E5">
              <w:rPr>
                <w:rFonts w:asciiTheme="majorEastAsia" w:eastAsiaTheme="majorEastAsia" w:hAnsiTheme="majorEastAsia" w:cs="Times New Roman"/>
                <w:kern w:val="0"/>
                <w:szCs w:val="24"/>
              </w:rPr>
              <w:t xml:space="preserve">(2) </w:t>
            </w:r>
            <w:r w:rsidRPr="008B72E5">
              <w:rPr>
                <w:rFonts w:asciiTheme="majorEastAsia" w:eastAsiaTheme="majorEastAsia" w:hAnsiTheme="majorEastAsia" w:cs="DFKaiShu-SB-Estd-BF" w:hint="eastAsia"/>
                <w:kern w:val="0"/>
                <w:szCs w:val="24"/>
              </w:rPr>
              <w:t>時令：配合各種節慶，例如：聖誕節、跨年…等，推出優惠套餐。</w:t>
            </w:r>
          </w:p>
        </w:tc>
      </w:tr>
      <w:tr w:rsidR="008036DA" w:rsidTr="0014560D">
        <w:tc>
          <w:tcPr>
            <w:tcW w:w="846" w:type="dxa"/>
            <w:shd w:val="clear" w:color="auto" w:fill="DAEEF3" w:themeFill="accent5" w:themeFillTint="33"/>
            <w:vAlign w:val="center"/>
          </w:tcPr>
          <w:p w:rsidR="008036DA" w:rsidRPr="00277D66" w:rsidRDefault="008036DA" w:rsidP="0014560D">
            <w:pPr>
              <w:autoSpaceDE w:val="0"/>
              <w:autoSpaceDN w:val="0"/>
              <w:adjustRightInd w:val="0"/>
              <w:rPr>
                <w:rFonts w:asciiTheme="majorEastAsia" w:eastAsiaTheme="majorEastAsia" w:hAnsiTheme="majorEastAsia"/>
                <w:b/>
                <w:sz w:val="32"/>
                <w:szCs w:val="32"/>
              </w:rPr>
            </w:pPr>
            <w:r w:rsidRPr="00277D66">
              <w:rPr>
                <w:rFonts w:asciiTheme="majorEastAsia" w:eastAsiaTheme="majorEastAsia" w:hAnsiTheme="majorEastAsia" w:cs="DFKaiShu-SB-Estd-BF" w:hint="eastAsia"/>
                <w:b/>
                <w:kern w:val="0"/>
                <w:szCs w:val="24"/>
              </w:rPr>
              <w:t>價格</w:t>
            </w:r>
            <w:r w:rsidRPr="00277D66">
              <w:rPr>
                <w:rFonts w:asciiTheme="majorEastAsia" w:eastAsiaTheme="majorEastAsia" w:hAnsiTheme="majorEastAsia" w:hint="eastAsia"/>
                <w:b/>
                <w:szCs w:val="24"/>
              </w:rPr>
              <w:t>策略</w:t>
            </w:r>
          </w:p>
        </w:tc>
        <w:tc>
          <w:tcPr>
            <w:tcW w:w="8221" w:type="dxa"/>
            <w:shd w:val="clear" w:color="auto" w:fill="FDE9D9" w:themeFill="accent6" w:themeFillTint="33"/>
          </w:tcPr>
          <w:p w:rsidR="008036DA" w:rsidRPr="003D65B1" w:rsidRDefault="008036DA" w:rsidP="0014560D">
            <w:pPr>
              <w:autoSpaceDE w:val="0"/>
              <w:autoSpaceDN w:val="0"/>
              <w:adjustRightInd w:val="0"/>
              <w:rPr>
                <w:rFonts w:asciiTheme="majorEastAsia" w:eastAsiaTheme="majorEastAsia" w:hAnsiTheme="majorEastAsia"/>
                <w:sz w:val="32"/>
                <w:szCs w:val="32"/>
              </w:rPr>
            </w:pPr>
            <w:r w:rsidRPr="008B72E5">
              <w:rPr>
                <w:rFonts w:asciiTheme="majorEastAsia" w:eastAsiaTheme="majorEastAsia" w:hAnsiTheme="majorEastAsia" w:cs="DFKaiShu-SB-Estd-BF" w:hint="eastAsia"/>
                <w:kern w:val="0"/>
                <w:szCs w:val="24"/>
              </w:rPr>
              <w:t>制定價格考慮成本、供需量及其他競爭者，故本餐廳分時段制定低消額度，分為中午時段、下午茶時段、晚餐時段。</w:t>
            </w:r>
          </w:p>
        </w:tc>
      </w:tr>
      <w:tr w:rsidR="008036DA" w:rsidTr="0014560D">
        <w:tc>
          <w:tcPr>
            <w:tcW w:w="846" w:type="dxa"/>
            <w:shd w:val="clear" w:color="auto" w:fill="DAEEF3" w:themeFill="accent5" w:themeFillTint="33"/>
            <w:vAlign w:val="center"/>
          </w:tcPr>
          <w:p w:rsidR="008036DA" w:rsidRPr="00277D66" w:rsidRDefault="008036DA" w:rsidP="0014560D">
            <w:pPr>
              <w:autoSpaceDE w:val="0"/>
              <w:autoSpaceDN w:val="0"/>
              <w:adjustRightInd w:val="0"/>
              <w:rPr>
                <w:rFonts w:asciiTheme="majorEastAsia" w:eastAsiaTheme="majorEastAsia" w:hAnsiTheme="majorEastAsia"/>
                <w:b/>
                <w:sz w:val="32"/>
                <w:szCs w:val="32"/>
              </w:rPr>
            </w:pPr>
            <w:r w:rsidRPr="00277D66">
              <w:rPr>
                <w:rFonts w:asciiTheme="majorEastAsia" w:eastAsiaTheme="majorEastAsia" w:hAnsiTheme="majorEastAsia" w:cs="DFKaiShu-SB-Estd-BF" w:hint="eastAsia"/>
                <w:b/>
                <w:kern w:val="0"/>
                <w:szCs w:val="24"/>
              </w:rPr>
              <w:t>通路</w:t>
            </w:r>
            <w:r w:rsidRPr="00277D66">
              <w:rPr>
                <w:rFonts w:asciiTheme="majorEastAsia" w:eastAsiaTheme="majorEastAsia" w:hAnsiTheme="majorEastAsia" w:hint="eastAsia"/>
                <w:b/>
                <w:szCs w:val="24"/>
              </w:rPr>
              <w:t>策略</w:t>
            </w:r>
          </w:p>
        </w:tc>
        <w:tc>
          <w:tcPr>
            <w:tcW w:w="8221" w:type="dxa"/>
            <w:shd w:val="clear" w:color="auto" w:fill="FDE9D9" w:themeFill="accent6" w:themeFillTint="33"/>
          </w:tcPr>
          <w:p w:rsidR="008036DA" w:rsidRPr="003D65B1" w:rsidRDefault="008036DA" w:rsidP="0014560D">
            <w:pPr>
              <w:autoSpaceDE w:val="0"/>
              <w:autoSpaceDN w:val="0"/>
              <w:adjustRightInd w:val="0"/>
              <w:rPr>
                <w:rFonts w:asciiTheme="majorEastAsia" w:eastAsiaTheme="majorEastAsia" w:hAnsiTheme="majorEastAsia"/>
                <w:sz w:val="32"/>
                <w:szCs w:val="32"/>
              </w:rPr>
            </w:pPr>
            <w:r>
              <w:rPr>
                <w:rFonts w:asciiTheme="majorEastAsia" w:eastAsiaTheme="majorEastAsia" w:hAnsiTheme="majorEastAsia" w:cs="DFKaiShu-SB-Estd-BF" w:hint="eastAsia"/>
                <w:kern w:val="0"/>
                <w:szCs w:val="24"/>
              </w:rPr>
              <w:t>桃園</w:t>
            </w:r>
            <w:r w:rsidRPr="008B72E5">
              <w:rPr>
                <w:rFonts w:asciiTheme="majorEastAsia" w:eastAsiaTheme="majorEastAsia" w:hAnsiTheme="majorEastAsia" w:cs="DFKaiShu-SB-Estd-BF" w:hint="eastAsia"/>
                <w:kern w:val="0"/>
                <w:szCs w:val="24"/>
              </w:rPr>
              <w:t>市為的文化資產豐富、都市計畫完善、各項硬體建設皆已具備，從自然環境與行政規劃觀之，可說是一個適合人們居住的城市。經過資料搜尋以及本小組的討論下，我們將</w:t>
            </w:r>
            <w:r w:rsidRPr="008B72E5">
              <w:rPr>
                <w:rFonts w:asciiTheme="majorEastAsia" w:eastAsiaTheme="majorEastAsia" w:hAnsiTheme="majorEastAsia"/>
              </w:rPr>
              <w:t>「</w:t>
            </w:r>
            <w:r w:rsidRPr="00DC5465">
              <w:rPr>
                <w:rFonts w:asciiTheme="majorEastAsia" w:eastAsiaTheme="majorEastAsia" w:hAnsiTheme="majorEastAsia" w:hint="eastAsia"/>
                <w:b/>
                <w:szCs w:val="24"/>
              </w:rPr>
              <w:t>EEN MAAL</w:t>
            </w:r>
            <w:r w:rsidRPr="008B72E5">
              <w:rPr>
                <w:rFonts w:asciiTheme="majorEastAsia" w:eastAsiaTheme="majorEastAsia" w:hAnsiTheme="majorEastAsia"/>
              </w:rPr>
              <w:t>」</w:t>
            </w:r>
            <w:r w:rsidRPr="008B72E5">
              <w:rPr>
                <w:rFonts w:asciiTheme="majorEastAsia" w:eastAsiaTheme="majorEastAsia" w:hAnsiTheme="majorEastAsia" w:cs="DFKaiShu-SB-Estd-BF" w:hint="eastAsia"/>
                <w:kern w:val="0"/>
                <w:szCs w:val="24"/>
              </w:rPr>
              <w:t>設置在位於擁有各大餐廳坐落的</w:t>
            </w:r>
            <w:r>
              <w:rPr>
                <w:rFonts w:asciiTheme="majorEastAsia" w:eastAsiaTheme="majorEastAsia" w:hAnsiTheme="majorEastAsia" w:cs="DFKaiShu-SB-Estd-BF" w:hint="eastAsia"/>
                <w:kern w:val="0"/>
                <w:szCs w:val="24"/>
              </w:rPr>
              <w:t>中壢海華商圈</w:t>
            </w:r>
            <w:r w:rsidRPr="008B72E5">
              <w:rPr>
                <w:rFonts w:asciiTheme="majorEastAsia" w:eastAsiaTheme="majorEastAsia" w:hAnsiTheme="majorEastAsia" w:cs="DFKaiShu-SB-Estd-BF" w:hint="eastAsia"/>
                <w:kern w:val="0"/>
                <w:szCs w:val="24"/>
              </w:rPr>
              <w:t>上，此路段不但車來車往，</w:t>
            </w:r>
            <w:r>
              <w:rPr>
                <w:rFonts w:asciiTheme="majorEastAsia" w:eastAsiaTheme="majorEastAsia" w:hAnsiTheme="majorEastAsia" w:cs="DFKaiShu-SB-Estd-BF" w:hint="eastAsia"/>
                <w:kern w:val="0"/>
                <w:szCs w:val="24"/>
              </w:rPr>
              <w:t>人潮不斷</w:t>
            </w:r>
            <w:r w:rsidRPr="008B72E5">
              <w:rPr>
                <w:rFonts w:asciiTheme="majorEastAsia" w:eastAsiaTheme="majorEastAsia" w:hAnsiTheme="majorEastAsia" w:cs="DFKaiShu-SB-Estd-BF" w:hint="eastAsia"/>
                <w:kern w:val="0"/>
                <w:szCs w:val="24"/>
              </w:rPr>
              <w:t>，周末假日更是熱鬧不已。</w:t>
            </w:r>
          </w:p>
        </w:tc>
      </w:tr>
    </w:tbl>
    <w:p w:rsidR="008036DA" w:rsidRDefault="008036DA" w:rsidP="00A55EB6">
      <w:pPr>
        <w:autoSpaceDE w:val="0"/>
        <w:autoSpaceDN w:val="0"/>
        <w:adjustRightInd w:val="0"/>
        <w:rPr>
          <w:rFonts w:asciiTheme="majorEastAsia" w:eastAsiaTheme="majorEastAsia" w:hAnsiTheme="majorEastAsia" w:cs="DFKaiShu-SB-Estd-BF"/>
          <w:kern w:val="0"/>
          <w:sz w:val="32"/>
          <w:szCs w:val="32"/>
        </w:rPr>
      </w:pPr>
    </w:p>
    <w:p w:rsidR="00A55EB6" w:rsidRPr="008B72E5" w:rsidRDefault="00043A9D" w:rsidP="00A55EB6">
      <w:pPr>
        <w:autoSpaceDE w:val="0"/>
        <w:autoSpaceDN w:val="0"/>
        <w:adjustRightInd w:val="0"/>
        <w:rPr>
          <w:rFonts w:asciiTheme="majorEastAsia" w:eastAsiaTheme="majorEastAsia" w:hAnsiTheme="majorEastAsia" w:cs="DFKaiShu-SB-Estd-BF"/>
          <w:kern w:val="0"/>
          <w:sz w:val="32"/>
          <w:szCs w:val="32"/>
        </w:rPr>
      </w:pPr>
      <w:r>
        <w:rPr>
          <w:rFonts w:asciiTheme="majorEastAsia" w:eastAsiaTheme="majorEastAsia" w:hAnsiTheme="majorEastAsia" w:cs="DFKaiShu-SB-Estd-BF" w:hint="eastAsia"/>
          <w:kern w:val="0"/>
          <w:sz w:val="32"/>
          <w:szCs w:val="32"/>
        </w:rPr>
        <w:lastRenderedPageBreak/>
        <w:t>陸、</w:t>
      </w:r>
      <w:r w:rsidR="00212EE9" w:rsidRPr="008B72E5">
        <w:rPr>
          <w:rFonts w:asciiTheme="majorEastAsia" w:eastAsiaTheme="majorEastAsia" w:hAnsiTheme="majorEastAsia" w:cs="DFKaiShu-SB-Estd-BF" w:hint="eastAsia"/>
          <w:kern w:val="0"/>
          <w:sz w:val="32"/>
          <w:szCs w:val="32"/>
        </w:rPr>
        <w:t>公司經營概況</w:t>
      </w:r>
    </w:p>
    <w:p w:rsidR="00212EE9" w:rsidRPr="008B72E5" w:rsidRDefault="0016078A" w:rsidP="00212EE9">
      <w:pPr>
        <w:autoSpaceDE w:val="0"/>
        <w:autoSpaceDN w:val="0"/>
        <w:adjustRightInd w:val="0"/>
        <w:rPr>
          <w:rFonts w:asciiTheme="majorEastAsia" w:eastAsiaTheme="majorEastAsia" w:hAnsiTheme="majorEastAsia" w:cs="DFKaiShu-SB-Estd-BF"/>
          <w:kern w:val="0"/>
          <w:sz w:val="28"/>
          <w:szCs w:val="28"/>
        </w:rPr>
      </w:pPr>
      <w:r w:rsidRPr="008B72E5">
        <w:rPr>
          <w:rFonts w:asciiTheme="majorEastAsia" w:eastAsiaTheme="majorEastAsia" w:hAnsiTheme="majorEastAsia" w:cs="DFKaiShu-SB-Estd-BF" w:hint="eastAsia"/>
          <w:kern w:val="0"/>
          <w:sz w:val="28"/>
          <w:szCs w:val="28"/>
        </w:rPr>
        <w:t>一、</w:t>
      </w:r>
      <w:r w:rsidR="00212EE9" w:rsidRPr="008B72E5">
        <w:rPr>
          <w:rFonts w:asciiTheme="majorEastAsia" w:eastAsiaTheme="majorEastAsia" w:hAnsiTheme="majorEastAsia" w:cs="DFKaiShu-SB-Estd-BF" w:hint="eastAsia"/>
          <w:kern w:val="0"/>
          <w:sz w:val="28"/>
          <w:szCs w:val="28"/>
        </w:rPr>
        <w:t>公司願景</w:t>
      </w:r>
    </w:p>
    <w:p w:rsidR="00595840" w:rsidRDefault="00212EE9" w:rsidP="00595840">
      <w:pPr>
        <w:autoSpaceDE w:val="0"/>
        <w:autoSpaceDN w:val="0"/>
        <w:adjustRightInd w:val="0"/>
        <w:jc w:val="both"/>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 xml:space="preserve">   </w:t>
      </w:r>
      <w:r w:rsidR="00DC5465" w:rsidRPr="00DC5465">
        <w:rPr>
          <w:rFonts w:asciiTheme="majorEastAsia" w:eastAsiaTheme="majorEastAsia" w:hAnsiTheme="majorEastAsia" w:hint="eastAsia"/>
          <w:b/>
          <w:szCs w:val="24"/>
        </w:rPr>
        <w:t>EEN MAAL</w:t>
      </w:r>
      <w:r w:rsidRPr="008B72E5">
        <w:rPr>
          <w:rFonts w:asciiTheme="majorEastAsia" w:eastAsiaTheme="majorEastAsia" w:hAnsiTheme="majorEastAsia" w:cs="DFKaiShu-SB-Estd-BF" w:hint="eastAsia"/>
          <w:kern w:val="0"/>
          <w:szCs w:val="24"/>
        </w:rPr>
        <w:t>自許能成為一家持續創新為動力，並替單身族服務同時兼顧和滿足</w:t>
      </w:r>
    </w:p>
    <w:p w:rsidR="00595840" w:rsidRDefault="00212EE9" w:rsidP="00595840">
      <w:pPr>
        <w:autoSpaceDE w:val="0"/>
        <w:autoSpaceDN w:val="0"/>
        <w:adjustRightInd w:val="0"/>
        <w:jc w:val="both"/>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單身族身心靈各方面的需要，依靠日常的營運，在市場中自給自足，是一個能獲利、有營收的公司。而獲利的部份除了分配給股東，或留作公司營運方面的資金，或是</w:t>
      </w:r>
    </w:p>
    <w:p w:rsidR="00595840" w:rsidRDefault="00212EE9" w:rsidP="00595840">
      <w:pPr>
        <w:autoSpaceDE w:val="0"/>
        <w:autoSpaceDN w:val="0"/>
        <w:adjustRightInd w:val="0"/>
        <w:jc w:val="both"/>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回饋於單身福利的事務上。另外，我們希望能</w:t>
      </w:r>
      <w:r w:rsidR="00D147BD">
        <w:rPr>
          <w:rFonts w:asciiTheme="majorEastAsia" w:eastAsiaTheme="majorEastAsia" w:hAnsiTheme="majorEastAsia" w:cs="DFKaiShu-SB-Estd-BF" w:hint="eastAsia"/>
          <w:kern w:val="0"/>
          <w:szCs w:val="24"/>
        </w:rPr>
        <w:t>結</w:t>
      </w:r>
      <w:r w:rsidRPr="008B72E5">
        <w:rPr>
          <w:rFonts w:asciiTheme="majorEastAsia" w:eastAsiaTheme="majorEastAsia" w:hAnsiTheme="majorEastAsia" w:cs="DFKaiShu-SB-Estd-BF" w:hint="eastAsia"/>
          <w:kern w:val="0"/>
          <w:szCs w:val="24"/>
        </w:rPr>
        <w:t>合有相同理念的政府機關及民間團</w:t>
      </w:r>
    </w:p>
    <w:p w:rsidR="00A55EB6" w:rsidRDefault="00212EE9" w:rsidP="00595840">
      <w:pPr>
        <w:autoSpaceDE w:val="0"/>
        <w:autoSpaceDN w:val="0"/>
        <w:adjustRightInd w:val="0"/>
        <w:jc w:val="both"/>
        <w:rPr>
          <w:rFonts w:asciiTheme="majorEastAsia" w:eastAsiaTheme="majorEastAsia" w:hAnsiTheme="majorEastAsia" w:cs="DFKaiShu-SB-Estd-BF"/>
          <w:kern w:val="0"/>
          <w:szCs w:val="24"/>
        </w:rPr>
      </w:pPr>
      <w:r w:rsidRPr="008B72E5">
        <w:rPr>
          <w:rFonts w:asciiTheme="majorEastAsia" w:eastAsiaTheme="majorEastAsia" w:hAnsiTheme="majorEastAsia" w:cs="DFKaiShu-SB-Estd-BF" w:hint="eastAsia"/>
          <w:kern w:val="0"/>
          <w:szCs w:val="24"/>
        </w:rPr>
        <w:t>體的資源，經由各界持續尊重、肯定的精神，建立良好社會風氣，使普羅大眾都能接受並給予支持及鼓勵。</w:t>
      </w:r>
    </w:p>
    <w:p w:rsidR="00DF6089" w:rsidRPr="008B72E5" w:rsidRDefault="004D1D52" w:rsidP="00595840">
      <w:pPr>
        <w:autoSpaceDE w:val="0"/>
        <w:autoSpaceDN w:val="0"/>
        <w:adjustRightInd w:val="0"/>
        <w:jc w:val="both"/>
        <w:rPr>
          <w:rFonts w:asciiTheme="majorEastAsia" w:eastAsiaTheme="majorEastAsia" w:hAnsiTheme="majorEastAsia" w:cs="DFKaiShu-SB-Estd-BF"/>
          <w:kern w:val="0"/>
          <w:szCs w:val="24"/>
        </w:rPr>
      </w:pPr>
      <w:r>
        <w:rPr>
          <w:noProof/>
        </w:rPr>
        <w:drawing>
          <wp:inline distT="0" distB="0" distL="0" distR="0">
            <wp:extent cx="1905000" cy="1905000"/>
            <wp:effectExtent l="0" t="0" r="0" b="0"/>
            <wp:docPr id="10" name="圖片 10" descr="沒有自動替代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沒有自動替代文字。"/>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4D1D52">
        <w:t xml:space="preserve"> </w:t>
      </w:r>
      <w:r>
        <w:rPr>
          <w:noProof/>
        </w:rPr>
        <w:drawing>
          <wp:inline distT="0" distB="0" distL="0" distR="0">
            <wp:extent cx="1905000" cy="1905000"/>
            <wp:effectExtent l="0" t="0" r="0" b="0"/>
            <wp:docPr id="27" name="圖片 27" descr="沒有自動替代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沒有自動替代文字。"/>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212EE9" w:rsidRPr="008B72E5" w:rsidRDefault="0016078A" w:rsidP="00212EE9">
      <w:pPr>
        <w:autoSpaceDE w:val="0"/>
        <w:autoSpaceDN w:val="0"/>
        <w:adjustRightInd w:val="0"/>
        <w:rPr>
          <w:rFonts w:asciiTheme="majorEastAsia" w:eastAsiaTheme="majorEastAsia" w:hAnsiTheme="majorEastAsia" w:cs="DFKaiShu-SB-Estd-BF"/>
          <w:kern w:val="0"/>
          <w:sz w:val="28"/>
          <w:szCs w:val="28"/>
        </w:rPr>
      </w:pPr>
      <w:r w:rsidRPr="008B72E5">
        <w:rPr>
          <w:rFonts w:asciiTheme="majorEastAsia" w:eastAsiaTheme="majorEastAsia" w:hAnsiTheme="majorEastAsia" w:cs="DFKaiShu-SB-Estd-BF" w:hint="eastAsia"/>
          <w:kern w:val="0"/>
          <w:sz w:val="28"/>
          <w:szCs w:val="28"/>
        </w:rPr>
        <w:t>二、</w:t>
      </w:r>
      <w:r w:rsidR="00212EE9" w:rsidRPr="008B72E5">
        <w:rPr>
          <w:rFonts w:asciiTheme="majorEastAsia" w:eastAsiaTheme="majorEastAsia" w:hAnsiTheme="majorEastAsia" w:cs="DFKaiShu-SB-Estd-BF" w:hint="eastAsia"/>
          <w:kern w:val="0"/>
          <w:sz w:val="28"/>
          <w:szCs w:val="28"/>
        </w:rPr>
        <w:t>經營目標</w:t>
      </w:r>
    </w:p>
    <w:p w:rsidR="00212EE9" w:rsidRPr="008B72E5" w:rsidRDefault="00037FAF" w:rsidP="00212EE9">
      <w:pPr>
        <w:autoSpaceDE w:val="0"/>
        <w:autoSpaceDN w:val="0"/>
        <w:adjustRightInd w:val="0"/>
        <w:rPr>
          <w:rFonts w:asciiTheme="majorEastAsia" w:eastAsiaTheme="majorEastAsia" w:hAnsiTheme="majorEastAsia" w:cs="DFKaiShu-SB-Estd-BF"/>
          <w:kern w:val="0"/>
          <w:szCs w:val="24"/>
        </w:rPr>
      </w:pPr>
      <w:r>
        <w:rPr>
          <w:rFonts w:asciiTheme="majorEastAsia" w:eastAsiaTheme="majorEastAsia" w:hAnsiTheme="majorEastAsia" w:cs="DFKaiShu-SB-Estd-BF" w:hint="eastAsia"/>
          <w:kern w:val="0"/>
          <w:szCs w:val="24"/>
        </w:rPr>
        <w:t>1.</w:t>
      </w:r>
      <w:r w:rsidR="00212EE9" w:rsidRPr="008B72E5">
        <w:rPr>
          <w:rFonts w:asciiTheme="majorEastAsia" w:eastAsiaTheme="majorEastAsia" w:hAnsiTheme="majorEastAsia" w:cs="DFKaiShu-SB-Estd-BF" w:hint="eastAsia"/>
          <w:kern w:val="0"/>
          <w:szCs w:val="24"/>
        </w:rPr>
        <w:t>短期目標：將本</w:t>
      </w:r>
      <w:r w:rsidR="001A3B1D">
        <w:rPr>
          <w:rFonts w:asciiTheme="majorEastAsia" w:eastAsiaTheme="majorEastAsia" w:hAnsiTheme="majorEastAsia" w:cs="DFKaiShu-SB-Estd-BF" w:hint="eastAsia"/>
          <w:kern w:val="0"/>
          <w:szCs w:val="24"/>
        </w:rPr>
        <w:t>餐廳的</w:t>
      </w:r>
      <w:r w:rsidR="00212EE9" w:rsidRPr="008B72E5">
        <w:rPr>
          <w:rFonts w:asciiTheme="majorEastAsia" w:eastAsiaTheme="majorEastAsia" w:hAnsiTheme="majorEastAsia" w:cs="DFKaiShu-SB-Estd-BF" w:hint="eastAsia"/>
          <w:kern w:val="0"/>
          <w:szCs w:val="24"/>
        </w:rPr>
        <w:t>特色在</w:t>
      </w:r>
      <w:r w:rsidR="002F3BFE">
        <w:rPr>
          <w:rFonts w:asciiTheme="majorEastAsia" w:eastAsiaTheme="majorEastAsia" w:hAnsiTheme="majorEastAsia" w:cs="DFKaiShu-SB-Estd-BF" w:hint="eastAsia"/>
          <w:kern w:val="0"/>
          <w:szCs w:val="24"/>
        </w:rPr>
        <w:t>中壢</w:t>
      </w:r>
      <w:r w:rsidR="00212EE9" w:rsidRPr="008B72E5">
        <w:rPr>
          <w:rFonts w:asciiTheme="majorEastAsia" w:eastAsiaTheme="majorEastAsia" w:hAnsiTheme="majorEastAsia" w:cs="DFKaiShu-SB-Estd-BF" w:hint="eastAsia"/>
          <w:kern w:val="0"/>
          <w:szCs w:val="24"/>
        </w:rPr>
        <w:t>市闖出知名度。</w:t>
      </w:r>
    </w:p>
    <w:p w:rsidR="00212EE9" w:rsidRPr="008B72E5" w:rsidRDefault="00037FAF" w:rsidP="00212EE9">
      <w:pPr>
        <w:autoSpaceDE w:val="0"/>
        <w:autoSpaceDN w:val="0"/>
        <w:adjustRightInd w:val="0"/>
        <w:rPr>
          <w:rFonts w:asciiTheme="majorEastAsia" w:eastAsiaTheme="majorEastAsia" w:hAnsiTheme="majorEastAsia" w:cs="DFKaiShu-SB-Estd-BF"/>
          <w:kern w:val="0"/>
          <w:szCs w:val="24"/>
        </w:rPr>
      </w:pPr>
      <w:r>
        <w:rPr>
          <w:rFonts w:asciiTheme="majorEastAsia" w:eastAsiaTheme="majorEastAsia" w:hAnsiTheme="majorEastAsia" w:cs="DFKaiShu-SB-Estd-BF" w:hint="eastAsia"/>
          <w:kern w:val="0"/>
          <w:szCs w:val="24"/>
        </w:rPr>
        <w:t>2.</w:t>
      </w:r>
      <w:r w:rsidR="00212EE9" w:rsidRPr="008B72E5">
        <w:rPr>
          <w:rFonts w:asciiTheme="majorEastAsia" w:eastAsiaTheme="majorEastAsia" w:hAnsiTheme="majorEastAsia" w:cs="DFKaiShu-SB-Estd-BF" w:hint="eastAsia"/>
          <w:kern w:val="0"/>
          <w:szCs w:val="24"/>
        </w:rPr>
        <w:t>中期目標：鞏固既有顧客群，將菜色及環境呈現給顧客乾淨及舒適的感覺。</w:t>
      </w:r>
    </w:p>
    <w:p w:rsidR="00212EE9" w:rsidRDefault="00037FAF" w:rsidP="00212EE9">
      <w:pPr>
        <w:autoSpaceDE w:val="0"/>
        <w:autoSpaceDN w:val="0"/>
        <w:adjustRightInd w:val="0"/>
        <w:rPr>
          <w:rFonts w:asciiTheme="majorEastAsia" w:eastAsiaTheme="majorEastAsia" w:hAnsiTheme="majorEastAsia" w:cs="DFKaiShu-SB-Estd-BF"/>
          <w:kern w:val="0"/>
          <w:szCs w:val="24"/>
        </w:rPr>
      </w:pPr>
      <w:r>
        <w:rPr>
          <w:rFonts w:asciiTheme="majorEastAsia" w:eastAsiaTheme="majorEastAsia" w:hAnsiTheme="majorEastAsia" w:cs="DFKaiShu-SB-Estd-BF" w:hint="eastAsia"/>
          <w:kern w:val="0"/>
          <w:szCs w:val="24"/>
        </w:rPr>
        <w:t>3.</w:t>
      </w:r>
      <w:r w:rsidR="00212EE9" w:rsidRPr="008B72E5">
        <w:rPr>
          <w:rFonts w:asciiTheme="majorEastAsia" w:eastAsiaTheme="majorEastAsia" w:hAnsiTheme="majorEastAsia" w:cs="DFKaiShu-SB-Estd-BF" w:hint="eastAsia"/>
          <w:kern w:val="0"/>
          <w:szCs w:val="24"/>
        </w:rPr>
        <w:t>長期目標：利用連鎖的概念，讓全台各地想一個人吃飯的族群，皆有享受的權利。並增建單身飯店供更多單身族群使用。</w:t>
      </w:r>
    </w:p>
    <w:p w:rsidR="00DF6089" w:rsidRPr="008B72E5" w:rsidRDefault="009F3174" w:rsidP="00212EE9">
      <w:pPr>
        <w:autoSpaceDE w:val="0"/>
        <w:autoSpaceDN w:val="0"/>
        <w:adjustRightInd w:val="0"/>
        <w:rPr>
          <w:rFonts w:asciiTheme="majorEastAsia" w:eastAsiaTheme="majorEastAsia" w:hAnsiTheme="majorEastAsia" w:cs="DFKaiShu-SB-Estd-BF"/>
          <w:kern w:val="0"/>
          <w:szCs w:val="24"/>
        </w:rPr>
      </w:pPr>
      <w:r>
        <w:rPr>
          <w:noProof/>
        </w:rPr>
        <w:drawing>
          <wp:inline distT="0" distB="0" distL="0" distR="0">
            <wp:extent cx="5580697" cy="2819400"/>
            <wp:effectExtent l="0" t="0" r="1270" b="0"/>
            <wp:docPr id="29" name="圖片 29" descr="圖像裡可能有摩托車、自行車和戶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圖像裡可能有摩托車、自行車和戶外"/>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8940" cy="2823565"/>
                    </a:xfrm>
                    <a:prstGeom prst="rect">
                      <a:avLst/>
                    </a:prstGeom>
                    <a:noFill/>
                    <a:ln>
                      <a:noFill/>
                    </a:ln>
                  </pic:spPr>
                </pic:pic>
              </a:graphicData>
            </a:graphic>
          </wp:inline>
        </w:drawing>
      </w:r>
    </w:p>
    <w:p w:rsidR="0016078A" w:rsidRPr="008B72E5" w:rsidRDefault="0016078A" w:rsidP="0016078A">
      <w:pPr>
        <w:pStyle w:val="Default"/>
        <w:rPr>
          <w:rFonts w:asciiTheme="majorEastAsia" w:eastAsiaTheme="majorEastAsia" w:hAnsiTheme="majorEastAsia"/>
          <w:sz w:val="28"/>
          <w:szCs w:val="28"/>
        </w:rPr>
      </w:pPr>
      <w:r w:rsidRPr="008B72E5">
        <w:rPr>
          <w:rFonts w:asciiTheme="majorEastAsia" w:eastAsiaTheme="majorEastAsia" w:hAnsiTheme="majorEastAsia" w:cs="DFKaiShu-SB-Estd-BF" w:hint="eastAsia"/>
          <w:sz w:val="28"/>
          <w:szCs w:val="28"/>
        </w:rPr>
        <w:lastRenderedPageBreak/>
        <w:t>三</w:t>
      </w:r>
      <w:r w:rsidRPr="008B72E5">
        <w:rPr>
          <w:rFonts w:asciiTheme="majorEastAsia" w:eastAsiaTheme="majorEastAsia" w:hAnsiTheme="majorEastAsia" w:hint="eastAsia"/>
          <w:sz w:val="28"/>
          <w:szCs w:val="28"/>
        </w:rPr>
        <w:t>、企業成員</w:t>
      </w:r>
      <w:r w:rsidRPr="008B72E5">
        <w:rPr>
          <w:rFonts w:asciiTheme="majorEastAsia" w:eastAsiaTheme="majorEastAsia" w:hAnsiTheme="majorEastAsia"/>
          <w:sz w:val="28"/>
          <w:szCs w:val="28"/>
        </w:rPr>
        <w:t xml:space="preserve"> </w:t>
      </w:r>
    </w:p>
    <w:p w:rsidR="0016078A" w:rsidRPr="008B72E5" w:rsidRDefault="0016078A" w:rsidP="00595840">
      <w:pPr>
        <w:autoSpaceDE w:val="0"/>
        <w:autoSpaceDN w:val="0"/>
        <w:adjustRightInd w:val="0"/>
        <w:jc w:val="both"/>
        <w:rPr>
          <w:rFonts w:asciiTheme="majorEastAsia" w:eastAsiaTheme="majorEastAsia" w:hAnsiTheme="majorEastAsia" w:cs="DFKaiShu-SB-Estd-BF"/>
          <w:kern w:val="0"/>
          <w:szCs w:val="24"/>
        </w:rPr>
      </w:pPr>
      <w:r w:rsidRPr="008B72E5">
        <w:rPr>
          <w:rFonts w:asciiTheme="majorEastAsia" w:eastAsiaTheme="majorEastAsia" w:hAnsiTheme="majorEastAsia" w:cs="Times New Roman" w:hint="eastAsia"/>
          <w:kern w:val="0"/>
          <w:szCs w:val="24"/>
        </w:rPr>
        <w:t xml:space="preserve">   </w:t>
      </w:r>
      <w:r w:rsidR="00DC5465" w:rsidRPr="00DC5465">
        <w:rPr>
          <w:rFonts w:asciiTheme="majorEastAsia" w:eastAsiaTheme="majorEastAsia" w:hAnsiTheme="majorEastAsia" w:hint="eastAsia"/>
          <w:b/>
          <w:szCs w:val="24"/>
        </w:rPr>
        <w:t>EEN MAA</w:t>
      </w:r>
      <w:r w:rsidR="00DC5465" w:rsidRPr="00277D66">
        <w:rPr>
          <w:rFonts w:asciiTheme="majorEastAsia" w:eastAsiaTheme="majorEastAsia" w:hAnsiTheme="majorEastAsia" w:hint="eastAsia"/>
          <w:b/>
          <w:szCs w:val="24"/>
        </w:rPr>
        <w:t>L</w:t>
      </w:r>
      <w:r w:rsidRPr="00277D66">
        <w:rPr>
          <w:rFonts w:asciiTheme="majorEastAsia" w:eastAsiaTheme="majorEastAsia" w:hAnsiTheme="majorEastAsia" w:hint="eastAsia"/>
          <w:szCs w:val="24"/>
        </w:rPr>
        <w:t>之公司成員有</w:t>
      </w:r>
      <w:r w:rsidRPr="00277D66">
        <w:rPr>
          <w:rFonts w:asciiTheme="majorEastAsia" w:eastAsiaTheme="majorEastAsia" w:hAnsiTheme="majorEastAsia"/>
          <w:szCs w:val="24"/>
        </w:rPr>
        <w:t>10</w:t>
      </w:r>
      <w:r w:rsidRPr="00277D66">
        <w:rPr>
          <w:rFonts w:asciiTheme="majorEastAsia" w:eastAsiaTheme="majorEastAsia" w:hAnsiTheme="majorEastAsia" w:hint="eastAsia"/>
          <w:szCs w:val="24"/>
        </w:rPr>
        <w:t>人，總經理統籌各業務部門的事務以及掌管公司整體營運。</w:t>
      </w:r>
      <w:r w:rsidRPr="00277D66">
        <w:rPr>
          <w:rFonts w:asciiTheme="majorEastAsia" w:eastAsiaTheme="majorEastAsia" w:hAnsiTheme="majorEastAsia" w:cs="DFKaiShu-SB-Estd-BF" w:hint="eastAsia"/>
          <w:kern w:val="0"/>
          <w:szCs w:val="24"/>
        </w:rPr>
        <w:t>店長</w:t>
      </w:r>
      <w:r w:rsidRPr="00277D66">
        <w:rPr>
          <w:rFonts w:asciiTheme="majorEastAsia" w:eastAsiaTheme="majorEastAsia" w:hAnsiTheme="majorEastAsia" w:hint="eastAsia"/>
          <w:szCs w:val="24"/>
        </w:rPr>
        <w:t>負責</w:t>
      </w:r>
      <w:r w:rsidRPr="00277D66">
        <w:rPr>
          <w:rFonts w:asciiTheme="majorEastAsia" w:eastAsiaTheme="majorEastAsia" w:hAnsiTheme="majorEastAsia" w:cs="DFKaiShu-SB-Estd-BF" w:hint="eastAsia"/>
          <w:kern w:val="0"/>
          <w:szCs w:val="24"/>
        </w:rPr>
        <w:t>組織領導、協調各部門運作，副店長</w:t>
      </w:r>
      <w:r w:rsidRPr="00277D66">
        <w:rPr>
          <w:rFonts w:asciiTheme="majorEastAsia" w:eastAsiaTheme="majorEastAsia" w:hAnsiTheme="majorEastAsia" w:hint="eastAsia"/>
          <w:szCs w:val="24"/>
        </w:rPr>
        <w:t>負責</w:t>
      </w:r>
      <w:r w:rsidRPr="00277D66">
        <w:rPr>
          <w:rFonts w:asciiTheme="majorEastAsia" w:eastAsiaTheme="majorEastAsia" w:hAnsiTheme="majorEastAsia" w:cs="DFKaiShu-SB-Estd-BF" w:hint="eastAsia"/>
          <w:kern w:val="0"/>
          <w:szCs w:val="24"/>
        </w:rPr>
        <w:t>採購工作、財務管理。外場服務人員2人</w:t>
      </w:r>
      <w:r w:rsidRPr="00277D66">
        <w:rPr>
          <w:rFonts w:asciiTheme="majorEastAsia" w:eastAsiaTheme="majorEastAsia" w:hAnsiTheme="majorEastAsia" w:cs="DFKaiShu-SB-Estd-BF"/>
          <w:kern w:val="0"/>
          <w:szCs w:val="24"/>
        </w:rPr>
        <w:t xml:space="preserve"> </w:t>
      </w:r>
      <w:r w:rsidRPr="00277D66">
        <w:rPr>
          <w:rFonts w:asciiTheme="majorEastAsia" w:eastAsiaTheme="majorEastAsia" w:hAnsiTheme="majorEastAsia" w:cs="DFKaiShu-SB-Estd-BF" w:hint="eastAsia"/>
          <w:kern w:val="0"/>
          <w:szCs w:val="24"/>
        </w:rPr>
        <w:t>招呼客人、結帳、櫃檯、事後清潔。內場服務人員3人，協助廚師廚房一切事務、事後清潔，廚師2人嚴格控制管理食材品質、烹飪料理。</w:t>
      </w:r>
    </w:p>
    <w:p w:rsidR="0016078A" w:rsidRPr="008B72E5" w:rsidRDefault="0016078A" w:rsidP="0016078A">
      <w:pPr>
        <w:autoSpaceDE w:val="0"/>
        <w:autoSpaceDN w:val="0"/>
        <w:adjustRightInd w:val="0"/>
        <w:rPr>
          <w:rFonts w:asciiTheme="majorEastAsia" w:eastAsiaTheme="majorEastAsia" w:hAnsiTheme="majorEastAsia" w:cs="DFKaiShu-SB-Estd-BF"/>
          <w:kern w:val="0"/>
          <w:szCs w:val="24"/>
        </w:rPr>
      </w:pPr>
    </w:p>
    <w:p w:rsidR="0016078A" w:rsidRPr="008B72E5" w:rsidRDefault="0016078A" w:rsidP="0016078A">
      <w:pPr>
        <w:rPr>
          <w:rFonts w:asciiTheme="majorEastAsia" w:eastAsiaTheme="majorEastAsia" w:hAnsiTheme="majorEastAsia"/>
          <w:sz w:val="28"/>
          <w:szCs w:val="28"/>
        </w:rPr>
      </w:pPr>
      <w:r w:rsidRPr="008B72E5">
        <w:rPr>
          <w:rFonts w:asciiTheme="majorEastAsia" w:eastAsiaTheme="majorEastAsia" w:hAnsiTheme="majorEastAsia" w:hint="eastAsia"/>
          <w:sz w:val="28"/>
          <w:szCs w:val="28"/>
        </w:rPr>
        <w:t>四、企業名稱</w:t>
      </w:r>
    </w:p>
    <w:p w:rsidR="0016078A" w:rsidRPr="008B72E5" w:rsidRDefault="0016078A" w:rsidP="0016078A">
      <w:pPr>
        <w:rPr>
          <w:rFonts w:asciiTheme="majorEastAsia" w:eastAsiaTheme="majorEastAsia" w:hAnsiTheme="majorEastAsia"/>
          <w:color w:val="C00000"/>
          <w:sz w:val="40"/>
          <w:szCs w:val="40"/>
          <w:bdr w:val="single" w:sz="4" w:space="0" w:color="auto"/>
        </w:rPr>
      </w:pPr>
      <w:r w:rsidRPr="008B72E5">
        <w:rPr>
          <w:rFonts w:asciiTheme="majorEastAsia" w:eastAsiaTheme="majorEastAsia" w:hAnsiTheme="majorEastAsia" w:hint="eastAsia"/>
        </w:rPr>
        <w:t xml:space="preserve">    </w:t>
      </w:r>
      <w:r w:rsidRPr="008B72E5">
        <w:rPr>
          <w:rFonts w:asciiTheme="majorEastAsia" w:eastAsiaTheme="majorEastAsia" w:hAnsiTheme="majorEastAsia"/>
        </w:rPr>
        <w:t>本餐廳提供一個人的吃飯空間，讓一個人吃飯的消費者可以擁有自己的吃飯空間，避免需要與別人共桌的尷尬及不自在感，也不必擔心有些餐廳只接受兩個人以上的訂位以及一個人吃飯會更貴的困擾</w:t>
      </w:r>
      <w:r w:rsidR="00D147BD">
        <w:rPr>
          <w:rFonts w:asciiTheme="majorEastAsia" w:eastAsiaTheme="majorEastAsia" w:hAnsiTheme="majorEastAsia" w:hint="eastAsia"/>
        </w:rPr>
        <w:t>，</w:t>
      </w:r>
      <w:r w:rsidRPr="008B72E5">
        <w:rPr>
          <w:rFonts w:asciiTheme="majorEastAsia" w:eastAsiaTheme="majorEastAsia" w:hAnsiTheme="majorEastAsia" w:hint="eastAsia"/>
        </w:rPr>
        <w:t>因此取名為</w:t>
      </w:r>
      <w:r w:rsidRPr="008B72E5">
        <w:rPr>
          <w:rFonts w:asciiTheme="majorEastAsia" w:eastAsiaTheme="majorEastAsia" w:hAnsiTheme="majorEastAsia"/>
        </w:rPr>
        <w:t>「</w:t>
      </w:r>
      <w:r w:rsidR="00DC5465" w:rsidRPr="00DC5465">
        <w:rPr>
          <w:rFonts w:asciiTheme="majorEastAsia" w:eastAsiaTheme="majorEastAsia" w:hAnsiTheme="majorEastAsia" w:hint="eastAsia"/>
          <w:b/>
          <w:szCs w:val="24"/>
        </w:rPr>
        <w:t>EEN MAAL</w:t>
      </w:r>
      <w:r w:rsidRPr="008B72E5">
        <w:rPr>
          <w:rFonts w:asciiTheme="majorEastAsia" w:eastAsiaTheme="majorEastAsia" w:hAnsiTheme="majorEastAsia"/>
        </w:rPr>
        <w:t>」餐廳</w:t>
      </w:r>
      <w:r w:rsidR="00014F1F">
        <w:rPr>
          <w:rFonts w:asciiTheme="majorEastAsia" w:eastAsiaTheme="majorEastAsia" w:hAnsiTheme="majorEastAsia" w:hint="eastAsia"/>
        </w:rPr>
        <w:t>，</w:t>
      </w:r>
      <w:r w:rsidR="00014F1F" w:rsidRPr="00277D66">
        <w:rPr>
          <w:rFonts w:ascii="Arial" w:hAnsi="Arial" w:cs="Arial"/>
          <w:spacing w:val="11"/>
          <w:szCs w:val="24"/>
          <w:shd w:val="clear" w:color="auto" w:fill="FFFFFF"/>
        </w:rPr>
        <w:t>在荷蘭語中所代表的是「一次一餐</w:t>
      </w:r>
      <w:r w:rsidR="00014F1F" w:rsidRPr="00277D66">
        <w:rPr>
          <w:rFonts w:ascii="Arial" w:hAnsi="Arial" w:cs="Arial"/>
          <w:spacing w:val="11"/>
          <w:szCs w:val="24"/>
          <w:shd w:val="clear" w:color="auto" w:fill="FFFFFF"/>
        </w:rPr>
        <w:t>one time one meal</w:t>
      </w:r>
      <w:r w:rsidR="00014F1F" w:rsidRPr="00277D66">
        <w:rPr>
          <w:rFonts w:ascii="Arial" w:hAnsi="Arial" w:cs="Arial"/>
          <w:spacing w:val="11"/>
          <w:szCs w:val="24"/>
          <w:shd w:val="clear" w:color="auto" w:fill="FFFFFF"/>
        </w:rPr>
        <w:t>」的概念</w:t>
      </w:r>
      <w:r w:rsidR="00014F1F" w:rsidRPr="00277D66">
        <w:rPr>
          <w:rFonts w:ascii="Arial" w:hAnsi="Arial" w:cs="Arial" w:hint="eastAsia"/>
          <w:spacing w:val="11"/>
          <w:szCs w:val="24"/>
          <w:shd w:val="clear" w:color="auto" w:fill="FFFFFF"/>
        </w:rPr>
        <w:t>。</w:t>
      </w:r>
      <w:r w:rsidRPr="00277D66">
        <w:rPr>
          <w:rFonts w:asciiTheme="majorEastAsia" w:eastAsiaTheme="majorEastAsia" w:hAnsiTheme="majorEastAsia" w:hint="eastAsia"/>
        </w:rPr>
        <w:t xml:space="preserve">    </w:t>
      </w:r>
      <w:r w:rsidR="00376D6F">
        <w:rPr>
          <w:noProof/>
        </w:rPr>
        <w:drawing>
          <wp:inline distT="0" distB="0" distL="0" distR="0" wp14:anchorId="70E835E1" wp14:editId="5B2A6BB8">
            <wp:extent cx="1714500" cy="1714500"/>
            <wp:effectExtent l="0" t="0" r="0" b="0"/>
            <wp:docPr id="20" name="圖片 20" descr="沒有自動替代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沒有自動替代文字。"/>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r w:rsidRPr="008B72E5">
        <w:rPr>
          <w:rFonts w:asciiTheme="majorEastAsia" w:eastAsiaTheme="majorEastAsia" w:hAnsiTheme="majorEastAsia" w:hint="eastAsia"/>
        </w:rPr>
        <w:t xml:space="preserve">                                              </w:t>
      </w:r>
      <w:r w:rsidR="00E90A00">
        <w:rPr>
          <w:rFonts w:asciiTheme="majorEastAsia" w:eastAsiaTheme="majorEastAsia" w:hAnsiTheme="majorEastAsia" w:hint="eastAsia"/>
        </w:rPr>
        <w:t xml:space="preserve">         </w:t>
      </w:r>
    </w:p>
    <w:p w:rsidR="00212EE9" w:rsidRDefault="0016078A" w:rsidP="00277D66">
      <w:pPr>
        <w:rPr>
          <w:rFonts w:asciiTheme="majorEastAsia" w:eastAsiaTheme="majorEastAsia" w:hAnsiTheme="majorEastAsia" w:cs="DFKaiShu-SB-Estd-BF"/>
          <w:kern w:val="0"/>
          <w:sz w:val="28"/>
          <w:szCs w:val="28"/>
        </w:rPr>
      </w:pPr>
      <w:r w:rsidRPr="008B72E5">
        <w:rPr>
          <w:rFonts w:asciiTheme="majorEastAsia" w:eastAsiaTheme="majorEastAsia" w:hAnsiTheme="majorEastAsia" w:hint="eastAsia"/>
          <w:sz w:val="28"/>
          <w:szCs w:val="28"/>
        </w:rPr>
        <w:t>五</w:t>
      </w:r>
      <w:r w:rsidRPr="008B72E5">
        <w:rPr>
          <w:rFonts w:asciiTheme="majorEastAsia" w:eastAsiaTheme="majorEastAsia" w:hAnsiTheme="majorEastAsia"/>
          <w:sz w:val="28"/>
          <w:szCs w:val="28"/>
        </w:rPr>
        <w:t>、</w:t>
      </w:r>
      <w:r w:rsidR="00212EE9" w:rsidRPr="008B72E5">
        <w:rPr>
          <w:rFonts w:asciiTheme="majorEastAsia" w:eastAsiaTheme="majorEastAsia" w:hAnsiTheme="majorEastAsia" w:cs="DFKaiShu-SB-Estd-BF" w:hint="eastAsia"/>
          <w:kern w:val="0"/>
          <w:sz w:val="28"/>
          <w:szCs w:val="28"/>
        </w:rPr>
        <w:t>產品規劃</w:t>
      </w:r>
    </w:p>
    <w:p w:rsidR="00277D66" w:rsidRDefault="00277D66" w:rsidP="00277D66">
      <w:pPr>
        <w:rPr>
          <w:rFonts w:asciiTheme="majorEastAsia" w:eastAsiaTheme="majorEastAsia" w:hAnsiTheme="majorEastAsia" w:cs="DFKaiShu-SB-Estd-BF"/>
          <w:kern w:val="0"/>
          <w:szCs w:val="24"/>
        </w:rPr>
      </w:pPr>
      <w:r>
        <w:rPr>
          <w:rFonts w:hint="eastAsia"/>
        </w:rPr>
        <w:t>1.</w:t>
      </w:r>
      <w:r>
        <w:rPr>
          <w:rFonts w:hint="eastAsia"/>
        </w:rPr>
        <w:t>義式</w:t>
      </w:r>
      <w:r>
        <w:rPr>
          <w:rFonts w:asciiTheme="majorEastAsia" w:eastAsiaTheme="majorEastAsia" w:hAnsiTheme="majorEastAsia" w:cs="DFKaiShu-SB-Estd-BF" w:hint="eastAsia"/>
          <w:kern w:val="0"/>
          <w:szCs w:val="24"/>
        </w:rPr>
        <w:t>料理</w:t>
      </w:r>
      <w:r w:rsidRPr="008B72E5">
        <w:rPr>
          <w:rFonts w:asciiTheme="majorEastAsia" w:eastAsiaTheme="majorEastAsia" w:hAnsiTheme="majorEastAsia" w:cs="DFKaiShu-SB-Estd-BF" w:hint="eastAsia"/>
          <w:kern w:val="0"/>
          <w:szCs w:val="24"/>
        </w:rPr>
        <w:t>系列：</w:t>
      </w:r>
    </w:p>
    <w:tbl>
      <w:tblPr>
        <w:tblStyle w:val="a6"/>
        <w:tblW w:w="0" w:type="auto"/>
        <w:tblLook w:val="04A0" w:firstRow="1" w:lastRow="0" w:firstColumn="1" w:lastColumn="0" w:noHBand="0" w:noVBand="1"/>
      </w:tblPr>
      <w:tblGrid>
        <w:gridCol w:w="2263"/>
        <w:gridCol w:w="3968"/>
        <w:gridCol w:w="2548"/>
      </w:tblGrid>
      <w:tr w:rsidR="00277D66" w:rsidTr="00D147BD">
        <w:tc>
          <w:tcPr>
            <w:tcW w:w="2263" w:type="dxa"/>
            <w:shd w:val="clear" w:color="auto" w:fill="C6D9F1" w:themeFill="text2" w:themeFillTint="33"/>
          </w:tcPr>
          <w:p w:rsidR="00277D66" w:rsidRPr="003E7ADC" w:rsidRDefault="00277D66" w:rsidP="0014560D">
            <w:pPr>
              <w:jc w:val="center"/>
              <w:rPr>
                <w:b/>
              </w:rPr>
            </w:pPr>
            <w:r w:rsidRPr="003E7ADC">
              <w:rPr>
                <w:rFonts w:hint="eastAsia"/>
                <w:b/>
              </w:rPr>
              <w:t>項目</w:t>
            </w:r>
          </w:p>
        </w:tc>
        <w:tc>
          <w:tcPr>
            <w:tcW w:w="3968" w:type="dxa"/>
            <w:shd w:val="clear" w:color="auto" w:fill="C6D9F1" w:themeFill="text2" w:themeFillTint="33"/>
          </w:tcPr>
          <w:p w:rsidR="00277D66" w:rsidRPr="003E7ADC" w:rsidRDefault="00277D66" w:rsidP="0014560D">
            <w:pPr>
              <w:jc w:val="center"/>
              <w:rPr>
                <w:b/>
              </w:rPr>
            </w:pPr>
            <w:r w:rsidRPr="003E7ADC">
              <w:rPr>
                <w:rFonts w:hint="eastAsia"/>
                <w:b/>
              </w:rPr>
              <w:t>照片</w:t>
            </w:r>
          </w:p>
        </w:tc>
        <w:tc>
          <w:tcPr>
            <w:tcW w:w="2548" w:type="dxa"/>
            <w:shd w:val="clear" w:color="auto" w:fill="C6D9F1" w:themeFill="text2" w:themeFillTint="33"/>
          </w:tcPr>
          <w:p w:rsidR="00277D66" w:rsidRPr="003E7ADC" w:rsidRDefault="00277D66" w:rsidP="0014560D">
            <w:pPr>
              <w:jc w:val="center"/>
              <w:rPr>
                <w:b/>
              </w:rPr>
            </w:pPr>
            <w:r w:rsidRPr="003E7ADC">
              <w:rPr>
                <w:rFonts w:hint="eastAsia"/>
                <w:b/>
              </w:rPr>
              <w:t>價格</w:t>
            </w:r>
          </w:p>
        </w:tc>
      </w:tr>
      <w:tr w:rsidR="00277D66" w:rsidTr="00D147BD">
        <w:trPr>
          <w:trHeight w:val="2889"/>
        </w:trPr>
        <w:tc>
          <w:tcPr>
            <w:tcW w:w="2263" w:type="dxa"/>
            <w:shd w:val="clear" w:color="auto" w:fill="FDE9D9" w:themeFill="accent6" w:themeFillTint="33"/>
            <w:vAlign w:val="center"/>
          </w:tcPr>
          <w:p w:rsidR="00277D66" w:rsidRDefault="00277D66" w:rsidP="0014560D">
            <w:pPr>
              <w:jc w:val="center"/>
            </w:pPr>
            <w:r>
              <w:rPr>
                <w:rFonts w:asciiTheme="majorEastAsia" w:eastAsiaTheme="majorEastAsia" w:hAnsiTheme="majorEastAsia" w:cs="DFKaiShu-SB-Estd-BF" w:hint="eastAsia"/>
                <w:kern w:val="0"/>
                <w:szCs w:val="24"/>
              </w:rPr>
              <w:t>海鮮</w:t>
            </w:r>
            <w:r w:rsidRPr="008B72E5">
              <w:rPr>
                <w:rFonts w:asciiTheme="majorEastAsia" w:eastAsiaTheme="majorEastAsia" w:hAnsiTheme="majorEastAsia" w:cs="DFKaiShu-SB-Estd-BF" w:hint="eastAsia"/>
                <w:kern w:val="0"/>
                <w:szCs w:val="24"/>
              </w:rPr>
              <w:t>義大利麵</w:t>
            </w:r>
          </w:p>
        </w:tc>
        <w:tc>
          <w:tcPr>
            <w:tcW w:w="3968" w:type="dxa"/>
            <w:vAlign w:val="center"/>
          </w:tcPr>
          <w:p w:rsidR="00277D66" w:rsidRDefault="00277D66" w:rsidP="0014560D">
            <w:pPr>
              <w:jc w:val="center"/>
            </w:pPr>
            <w:r>
              <w:rPr>
                <w:noProof/>
              </w:rPr>
              <w:drawing>
                <wp:inline distT="0" distB="0" distL="0" distR="0" wp14:anchorId="60E6F514" wp14:editId="1754F681">
                  <wp:extent cx="2208810" cy="1603169"/>
                  <wp:effectExtent l="0" t="0" r="127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7260" cy="1602044"/>
                          </a:xfrm>
                          <a:prstGeom prst="rect">
                            <a:avLst/>
                          </a:prstGeom>
                          <a:noFill/>
                        </pic:spPr>
                      </pic:pic>
                    </a:graphicData>
                  </a:graphic>
                </wp:inline>
              </w:drawing>
            </w:r>
          </w:p>
          <w:p w:rsidR="00277D66" w:rsidRDefault="00277D66" w:rsidP="0014560D">
            <w:pPr>
              <w:jc w:val="center"/>
            </w:pPr>
          </w:p>
        </w:tc>
        <w:tc>
          <w:tcPr>
            <w:tcW w:w="2548" w:type="dxa"/>
            <w:vAlign w:val="center"/>
          </w:tcPr>
          <w:p w:rsidR="00277D66" w:rsidRDefault="00277D66" w:rsidP="0014560D">
            <w:pPr>
              <w:jc w:val="center"/>
            </w:pPr>
            <w:r>
              <w:rPr>
                <w:rFonts w:hint="eastAsia"/>
              </w:rPr>
              <w:t>280</w:t>
            </w:r>
            <w:r>
              <w:rPr>
                <w:rFonts w:hint="eastAsia"/>
              </w:rPr>
              <w:t>元</w:t>
            </w:r>
          </w:p>
        </w:tc>
      </w:tr>
      <w:tr w:rsidR="00277D66" w:rsidTr="00D147BD">
        <w:trPr>
          <w:trHeight w:val="2463"/>
        </w:trPr>
        <w:tc>
          <w:tcPr>
            <w:tcW w:w="2263" w:type="dxa"/>
            <w:shd w:val="clear" w:color="auto" w:fill="FDE9D9" w:themeFill="accent6" w:themeFillTint="33"/>
            <w:vAlign w:val="center"/>
          </w:tcPr>
          <w:p w:rsidR="00277D66" w:rsidRDefault="00277D66" w:rsidP="0014560D">
            <w:pPr>
              <w:jc w:val="center"/>
              <w:rPr>
                <w:rFonts w:asciiTheme="majorEastAsia" w:eastAsiaTheme="majorEastAsia" w:hAnsiTheme="majorEastAsia" w:cs="DFKaiShu-SB-Estd-BF"/>
                <w:kern w:val="0"/>
                <w:szCs w:val="24"/>
              </w:rPr>
            </w:pPr>
            <w:r>
              <w:rPr>
                <w:rFonts w:asciiTheme="majorEastAsia" w:eastAsiaTheme="majorEastAsia" w:hAnsiTheme="majorEastAsia" w:cs="DFKaiShu-SB-Estd-BF" w:hint="eastAsia"/>
                <w:kern w:val="0"/>
                <w:szCs w:val="24"/>
              </w:rPr>
              <w:lastRenderedPageBreak/>
              <w:t>青醬鮮蔬燻雞義大利麵</w:t>
            </w:r>
          </w:p>
        </w:tc>
        <w:tc>
          <w:tcPr>
            <w:tcW w:w="3968" w:type="dxa"/>
            <w:vAlign w:val="center"/>
          </w:tcPr>
          <w:p w:rsidR="00277D66" w:rsidRDefault="00277D66" w:rsidP="0014560D">
            <w:pPr>
              <w:jc w:val="center"/>
              <w:rPr>
                <w:noProof/>
              </w:rPr>
            </w:pPr>
            <w:r>
              <w:rPr>
                <w:rFonts w:ascii="Helvetica" w:hAnsi="Helvetica" w:cs="Helvetica"/>
                <w:noProof/>
                <w:color w:val="0000FF"/>
                <w:sz w:val="20"/>
                <w:szCs w:val="20"/>
                <w:bdr w:val="none" w:sz="0" w:space="0" w:color="auto" w:frame="1"/>
              </w:rPr>
              <w:drawing>
                <wp:inline distT="0" distB="0" distL="0" distR="0" wp14:anchorId="31817E78" wp14:editId="4FDD7FA2">
                  <wp:extent cx="2054431" cy="1406133"/>
                  <wp:effectExtent l="0" t="0" r="3175" b="3810"/>
                  <wp:docPr id="9" name="yui_3_5_1_1_1519352706887_3498" descr="https://tse1.mm.bing.net/th?id=OIP.tVKRuBXGv_J4eGFORSiu3wHaE7&amp;pid=15.1&amp;P=0&amp;w=245&amp;h=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19352706887_3498" descr="https://tse1.mm.bing.net/th?id=OIP.tVKRuBXGv_J4eGFORSiu3wHaE7&amp;pid=15.1&amp;P=0&amp;w=245&amp;h=1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5557" cy="1413748"/>
                          </a:xfrm>
                          <a:prstGeom prst="rect">
                            <a:avLst/>
                          </a:prstGeom>
                          <a:noFill/>
                          <a:ln>
                            <a:noFill/>
                          </a:ln>
                        </pic:spPr>
                      </pic:pic>
                    </a:graphicData>
                  </a:graphic>
                </wp:inline>
              </w:drawing>
            </w:r>
          </w:p>
        </w:tc>
        <w:tc>
          <w:tcPr>
            <w:tcW w:w="2548" w:type="dxa"/>
            <w:vAlign w:val="center"/>
          </w:tcPr>
          <w:p w:rsidR="00277D66" w:rsidRDefault="00277D66" w:rsidP="0014560D">
            <w:pPr>
              <w:jc w:val="center"/>
            </w:pPr>
            <w:r>
              <w:rPr>
                <w:rFonts w:hint="eastAsia"/>
              </w:rPr>
              <w:t>280</w:t>
            </w:r>
            <w:r>
              <w:rPr>
                <w:rFonts w:hint="eastAsia"/>
              </w:rPr>
              <w:t>元</w:t>
            </w:r>
          </w:p>
        </w:tc>
      </w:tr>
      <w:tr w:rsidR="00277D66" w:rsidTr="00D147BD">
        <w:tc>
          <w:tcPr>
            <w:tcW w:w="2263" w:type="dxa"/>
            <w:shd w:val="clear" w:color="auto" w:fill="FDE9D9" w:themeFill="accent6" w:themeFillTint="33"/>
            <w:vAlign w:val="center"/>
          </w:tcPr>
          <w:p w:rsidR="00277D66" w:rsidRDefault="00277D66" w:rsidP="0014560D">
            <w:pPr>
              <w:jc w:val="center"/>
            </w:pPr>
            <w:r>
              <w:rPr>
                <w:rFonts w:hint="eastAsia"/>
              </w:rPr>
              <w:t>瑪格莉特披薩</w:t>
            </w:r>
          </w:p>
        </w:tc>
        <w:tc>
          <w:tcPr>
            <w:tcW w:w="3968" w:type="dxa"/>
            <w:vAlign w:val="center"/>
          </w:tcPr>
          <w:p w:rsidR="00277D66" w:rsidRDefault="00277D66" w:rsidP="0014560D">
            <w:pPr>
              <w:jc w:val="center"/>
            </w:pPr>
            <w:r>
              <w:rPr>
                <w:rFonts w:ascii="Helvetica" w:hAnsi="Helvetica" w:cs="Helvetica"/>
                <w:noProof/>
                <w:color w:val="0000FF"/>
                <w:sz w:val="20"/>
                <w:szCs w:val="20"/>
                <w:bdr w:val="none" w:sz="0" w:space="0" w:color="auto" w:frame="1"/>
              </w:rPr>
              <w:drawing>
                <wp:inline distT="0" distB="0" distL="0" distR="0" wp14:anchorId="7F7652F9" wp14:editId="795A1496">
                  <wp:extent cx="1947553" cy="1543466"/>
                  <wp:effectExtent l="0" t="0" r="0" b="0"/>
                  <wp:docPr id="2" name="yui_3_5_1_1_1519352159185_541" descr="https://tse1.mm.bing.net/th?id=OIP.55Kkba61zwMN5aaKpQSFuwHaGW&amp;pid=15.1&amp;P=0&amp;w=189&amp;h=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19352159185_541" descr="https://tse1.mm.bing.net/th?id=OIP.55Kkba61zwMN5aaKpQSFuwHaGW&amp;pid=15.1&amp;P=0&amp;w=189&amp;h=16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7829" cy="1543685"/>
                          </a:xfrm>
                          <a:prstGeom prst="rect">
                            <a:avLst/>
                          </a:prstGeom>
                          <a:noFill/>
                          <a:ln>
                            <a:noFill/>
                          </a:ln>
                        </pic:spPr>
                      </pic:pic>
                    </a:graphicData>
                  </a:graphic>
                </wp:inline>
              </w:drawing>
            </w:r>
          </w:p>
        </w:tc>
        <w:tc>
          <w:tcPr>
            <w:tcW w:w="2548" w:type="dxa"/>
            <w:vAlign w:val="center"/>
          </w:tcPr>
          <w:p w:rsidR="00277D66" w:rsidRDefault="00277D66" w:rsidP="0014560D">
            <w:pPr>
              <w:jc w:val="center"/>
            </w:pPr>
            <w:r>
              <w:rPr>
                <w:rFonts w:hint="eastAsia"/>
              </w:rPr>
              <w:t>320</w:t>
            </w:r>
            <w:r>
              <w:rPr>
                <w:rFonts w:hint="eastAsia"/>
              </w:rPr>
              <w:t>元</w:t>
            </w:r>
          </w:p>
        </w:tc>
      </w:tr>
      <w:tr w:rsidR="00277D66" w:rsidTr="00D147BD">
        <w:trPr>
          <w:trHeight w:val="2405"/>
        </w:trPr>
        <w:tc>
          <w:tcPr>
            <w:tcW w:w="2263" w:type="dxa"/>
            <w:shd w:val="clear" w:color="auto" w:fill="FDE9D9" w:themeFill="accent6" w:themeFillTint="33"/>
            <w:vAlign w:val="center"/>
          </w:tcPr>
          <w:p w:rsidR="00277D66" w:rsidRDefault="00277D66" w:rsidP="0014560D">
            <w:pPr>
              <w:jc w:val="center"/>
            </w:pPr>
            <w:r>
              <w:rPr>
                <w:rFonts w:hint="eastAsia"/>
              </w:rPr>
              <w:t>特濃起司披薩</w:t>
            </w:r>
          </w:p>
        </w:tc>
        <w:tc>
          <w:tcPr>
            <w:tcW w:w="3968" w:type="dxa"/>
            <w:vAlign w:val="center"/>
          </w:tcPr>
          <w:p w:rsidR="00277D66" w:rsidRDefault="00277D66" w:rsidP="0014560D">
            <w:pPr>
              <w:jc w:val="center"/>
            </w:pPr>
            <w:r>
              <w:rPr>
                <w:rFonts w:ascii="Helvetica" w:hAnsi="Helvetica" w:cs="Helvetica"/>
                <w:noProof/>
                <w:color w:val="000000"/>
                <w:sz w:val="20"/>
                <w:szCs w:val="20"/>
              </w:rPr>
              <w:drawing>
                <wp:inline distT="0" distB="0" distL="0" distR="0" wp14:anchorId="0FD4C1B2" wp14:editId="70177F3C">
                  <wp:extent cx="1864426" cy="1353786"/>
                  <wp:effectExtent l="0" t="0" r="2540" b="0"/>
                  <wp:docPr id="6" name="img" descr="https://www.roccbox.com/wp-content/uploads/2016/03/Piz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www.roccbox.com/wp-content/uploads/2016/03/Pizz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65601" cy="1354639"/>
                          </a:xfrm>
                          <a:prstGeom prst="rect">
                            <a:avLst/>
                          </a:prstGeom>
                          <a:noFill/>
                          <a:ln>
                            <a:noFill/>
                          </a:ln>
                        </pic:spPr>
                      </pic:pic>
                    </a:graphicData>
                  </a:graphic>
                </wp:inline>
              </w:drawing>
            </w:r>
          </w:p>
        </w:tc>
        <w:tc>
          <w:tcPr>
            <w:tcW w:w="2548" w:type="dxa"/>
            <w:vAlign w:val="center"/>
          </w:tcPr>
          <w:p w:rsidR="00277D66" w:rsidRDefault="00277D66" w:rsidP="0014560D">
            <w:pPr>
              <w:jc w:val="center"/>
            </w:pPr>
            <w:r>
              <w:rPr>
                <w:rFonts w:hint="eastAsia"/>
              </w:rPr>
              <w:t>320</w:t>
            </w:r>
            <w:r>
              <w:rPr>
                <w:rFonts w:hint="eastAsia"/>
              </w:rPr>
              <w:t>元</w:t>
            </w:r>
          </w:p>
        </w:tc>
      </w:tr>
    </w:tbl>
    <w:p w:rsidR="00277D66" w:rsidRDefault="00277D66" w:rsidP="00277D66">
      <w:pPr>
        <w:rPr>
          <w:rFonts w:asciiTheme="majorEastAsia" w:eastAsiaTheme="majorEastAsia" w:hAnsiTheme="majorEastAsia" w:cs="DFKaiShu-SB-Estd-BF"/>
          <w:kern w:val="0"/>
          <w:szCs w:val="24"/>
        </w:rPr>
      </w:pPr>
      <w:r>
        <w:rPr>
          <w:rFonts w:hint="eastAsia"/>
        </w:rPr>
        <w:t>2.</w:t>
      </w:r>
      <w:r w:rsidRPr="003E7ADC">
        <w:rPr>
          <w:rFonts w:hint="eastAsia"/>
        </w:rPr>
        <w:t xml:space="preserve"> </w:t>
      </w:r>
      <w:r>
        <w:rPr>
          <w:rFonts w:hint="eastAsia"/>
        </w:rPr>
        <w:t>中式</w:t>
      </w:r>
      <w:r>
        <w:rPr>
          <w:rFonts w:asciiTheme="majorEastAsia" w:eastAsiaTheme="majorEastAsia" w:hAnsiTheme="majorEastAsia" w:cs="DFKaiShu-SB-Estd-BF" w:hint="eastAsia"/>
          <w:kern w:val="0"/>
          <w:szCs w:val="24"/>
        </w:rPr>
        <w:t>料理</w:t>
      </w:r>
      <w:r w:rsidRPr="008B72E5">
        <w:rPr>
          <w:rFonts w:asciiTheme="majorEastAsia" w:eastAsiaTheme="majorEastAsia" w:hAnsiTheme="majorEastAsia" w:cs="DFKaiShu-SB-Estd-BF" w:hint="eastAsia"/>
          <w:kern w:val="0"/>
          <w:szCs w:val="24"/>
        </w:rPr>
        <w:t>系列：</w:t>
      </w:r>
    </w:p>
    <w:tbl>
      <w:tblPr>
        <w:tblStyle w:val="a6"/>
        <w:tblW w:w="8926" w:type="dxa"/>
        <w:tblLook w:val="04A0" w:firstRow="1" w:lastRow="0" w:firstColumn="1" w:lastColumn="0" w:noHBand="0" w:noVBand="1"/>
      </w:tblPr>
      <w:tblGrid>
        <w:gridCol w:w="2295"/>
        <w:gridCol w:w="3906"/>
        <w:gridCol w:w="2725"/>
      </w:tblGrid>
      <w:tr w:rsidR="00277D66" w:rsidTr="00D85D84">
        <w:tc>
          <w:tcPr>
            <w:tcW w:w="2295" w:type="dxa"/>
            <w:shd w:val="clear" w:color="auto" w:fill="DBE5F1" w:themeFill="accent1" w:themeFillTint="33"/>
          </w:tcPr>
          <w:p w:rsidR="00277D66" w:rsidRPr="003E7ADC" w:rsidRDefault="00277D66" w:rsidP="0014560D">
            <w:pPr>
              <w:jc w:val="center"/>
              <w:rPr>
                <w:b/>
              </w:rPr>
            </w:pPr>
            <w:r w:rsidRPr="003E7ADC">
              <w:rPr>
                <w:rFonts w:hint="eastAsia"/>
                <w:b/>
              </w:rPr>
              <w:t>項目</w:t>
            </w:r>
          </w:p>
        </w:tc>
        <w:tc>
          <w:tcPr>
            <w:tcW w:w="3906" w:type="dxa"/>
            <w:shd w:val="clear" w:color="auto" w:fill="DBE5F1" w:themeFill="accent1" w:themeFillTint="33"/>
          </w:tcPr>
          <w:p w:rsidR="00277D66" w:rsidRPr="003E7ADC" w:rsidRDefault="00277D66" w:rsidP="0014560D">
            <w:pPr>
              <w:jc w:val="center"/>
              <w:rPr>
                <w:b/>
              </w:rPr>
            </w:pPr>
            <w:r w:rsidRPr="003E7ADC">
              <w:rPr>
                <w:rFonts w:hint="eastAsia"/>
                <w:b/>
              </w:rPr>
              <w:t>照片</w:t>
            </w:r>
          </w:p>
        </w:tc>
        <w:tc>
          <w:tcPr>
            <w:tcW w:w="2725" w:type="dxa"/>
            <w:shd w:val="clear" w:color="auto" w:fill="DBE5F1" w:themeFill="accent1" w:themeFillTint="33"/>
          </w:tcPr>
          <w:p w:rsidR="00277D66" w:rsidRPr="003E7ADC" w:rsidRDefault="00277D66" w:rsidP="0014560D">
            <w:pPr>
              <w:jc w:val="center"/>
              <w:rPr>
                <w:b/>
              </w:rPr>
            </w:pPr>
            <w:r w:rsidRPr="003E7ADC">
              <w:rPr>
                <w:rFonts w:hint="eastAsia"/>
                <w:b/>
              </w:rPr>
              <w:t>價格</w:t>
            </w:r>
          </w:p>
        </w:tc>
      </w:tr>
      <w:tr w:rsidR="00277D66" w:rsidTr="00D85D84">
        <w:tc>
          <w:tcPr>
            <w:tcW w:w="2295" w:type="dxa"/>
            <w:shd w:val="clear" w:color="auto" w:fill="FDE9D9" w:themeFill="accent6" w:themeFillTint="33"/>
            <w:vAlign w:val="center"/>
          </w:tcPr>
          <w:p w:rsidR="00277D66" w:rsidRDefault="00277D66" w:rsidP="0014560D">
            <w:pPr>
              <w:jc w:val="center"/>
            </w:pPr>
            <w:r w:rsidRPr="008B72E5">
              <w:rPr>
                <w:rFonts w:asciiTheme="majorEastAsia" w:eastAsiaTheme="majorEastAsia" w:hAnsiTheme="majorEastAsia" w:cs="DFKaiShu-SB-Estd-BF" w:hint="eastAsia"/>
                <w:kern w:val="0"/>
                <w:szCs w:val="24"/>
              </w:rPr>
              <w:t>珍菇素食鍋</w:t>
            </w:r>
          </w:p>
        </w:tc>
        <w:tc>
          <w:tcPr>
            <w:tcW w:w="3906" w:type="dxa"/>
            <w:vAlign w:val="center"/>
          </w:tcPr>
          <w:p w:rsidR="00277D66" w:rsidRDefault="00277D66" w:rsidP="0014560D">
            <w:pPr>
              <w:jc w:val="center"/>
            </w:pPr>
            <w:r w:rsidRPr="008B72E5">
              <w:rPr>
                <w:rFonts w:asciiTheme="majorEastAsia" w:eastAsiaTheme="majorEastAsia" w:hAnsiTheme="majorEastAsia" w:hint="eastAsia"/>
                <w:noProof/>
                <w:sz w:val="32"/>
                <w:szCs w:val="32"/>
              </w:rPr>
              <w:drawing>
                <wp:inline distT="0" distB="0" distL="0" distR="0" wp14:anchorId="50791C21" wp14:editId="5138F73A">
                  <wp:extent cx="2047875" cy="1498591"/>
                  <wp:effectExtent l="0" t="0" r="0" b="698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7875" cy="1498591"/>
                          </a:xfrm>
                          <a:prstGeom prst="rect">
                            <a:avLst/>
                          </a:prstGeom>
                          <a:noFill/>
                          <a:ln>
                            <a:noFill/>
                          </a:ln>
                        </pic:spPr>
                      </pic:pic>
                    </a:graphicData>
                  </a:graphic>
                </wp:inline>
              </w:drawing>
            </w:r>
          </w:p>
        </w:tc>
        <w:tc>
          <w:tcPr>
            <w:tcW w:w="2725" w:type="dxa"/>
            <w:vAlign w:val="center"/>
          </w:tcPr>
          <w:p w:rsidR="00277D66" w:rsidRDefault="00277D66" w:rsidP="0014560D">
            <w:pPr>
              <w:jc w:val="center"/>
            </w:pPr>
            <w:r>
              <w:rPr>
                <w:rFonts w:hint="eastAsia"/>
              </w:rPr>
              <w:t>300</w:t>
            </w:r>
            <w:r>
              <w:rPr>
                <w:rFonts w:hint="eastAsia"/>
              </w:rPr>
              <w:t>元</w:t>
            </w:r>
          </w:p>
        </w:tc>
      </w:tr>
      <w:tr w:rsidR="00277D66" w:rsidTr="00D85D84">
        <w:tc>
          <w:tcPr>
            <w:tcW w:w="2295" w:type="dxa"/>
            <w:shd w:val="clear" w:color="auto" w:fill="FDE9D9" w:themeFill="accent6" w:themeFillTint="33"/>
            <w:vAlign w:val="center"/>
          </w:tcPr>
          <w:p w:rsidR="00277D66" w:rsidRPr="008B72E5" w:rsidRDefault="00277D66" w:rsidP="0014560D">
            <w:pPr>
              <w:jc w:val="center"/>
              <w:rPr>
                <w:rFonts w:asciiTheme="majorEastAsia" w:eastAsiaTheme="majorEastAsia" w:hAnsiTheme="majorEastAsia" w:cs="DFKaiShu-SB-Estd-BF"/>
                <w:kern w:val="0"/>
                <w:szCs w:val="24"/>
              </w:rPr>
            </w:pPr>
            <w:r>
              <w:rPr>
                <w:rFonts w:asciiTheme="majorEastAsia" w:eastAsiaTheme="majorEastAsia" w:hAnsiTheme="majorEastAsia" w:cs="DFKaiShu-SB-Estd-BF" w:hint="eastAsia"/>
                <w:kern w:val="0"/>
                <w:szCs w:val="24"/>
              </w:rPr>
              <w:t>海鮮總匯鍋</w:t>
            </w:r>
          </w:p>
        </w:tc>
        <w:tc>
          <w:tcPr>
            <w:tcW w:w="3906" w:type="dxa"/>
            <w:vAlign w:val="center"/>
          </w:tcPr>
          <w:p w:rsidR="00277D66" w:rsidRPr="008B72E5" w:rsidRDefault="00277D66" w:rsidP="0014560D">
            <w:pPr>
              <w:jc w:val="center"/>
              <w:rPr>
                <w:rFonts w:asciiTheme="majorEastAsia" w:eastAsiaTheme="majorEastAsia" w:hAnsiTheme="majorEastAsia"/>
                <w:noProof/>
                <w:sz w:val="32"/>
                <w:szCs w:val="32"/>
              </w:rPr>
            </w:pPr>
            <w:r>
              <w:rPr>
                <w:rFonts w:ascii="Helvetica" w:hAnsi="Helvetica" w:cs="Helvetica"/>
                <w:noProof/>
                <w:color w:val="0000FF"/>
                <w:sz w:val="20"/>
                <w:szCs w:val="20"/>
                <w:bdr w:val="none" w:sz="0" w:space="0" w:color="auto" w:frame="1"/>
              </w:rPr>
              <w:drawing>
                <wp:inline distT="0" distB="0" distL="0" distR="0" wp14:anchorId="117152BA" wp14:editId="437F5734">
                  <wp:extent cx="1864360" cy="1543685"/>
                  <wp:effectExtent l="0" t="0" r="2540" b="0"/>
                  <wp:docPr id="19" name="yui_3_5_1_1_1519353941995_734" descr="https://tse3.mm.bing.net/th?id=OIP.pp9DBHbr0_CHvM-SepshUwHaGG&amp;pid=15.1&amp;P=0&amp;w=196&amp;h=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19353941995_734" descr="https://tse3.mm.bing.net/th?id=OIP.pp9DBHbr0_CHvM-SepshUwHaGG&amp;pid=15.1&amp;P=0&amp;w=196&amp;h=1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4360" cy="1543685"/>
                          </a:xfrm>
                          <a:prstGeom prst="rect">
                            <a:avLst/>
                          </a:prstGeom>
                          <a:noFill/>
                          <a:ln>
                            <a:noFill/>
                          </a:ln>
                        </pic:spPr>
                      </pic:pic>
                    </a:graphicData>
                  </a:graphic>
                </wp:inline>
              </w:drawing>
            </w:r>
          </w:p>
        </w:tc>
        <w:tc>
          <w:tcPr>
            <w:tcW w:w="2725" w:type="dxa"/>
            <w:vAlign w:val="center"/>
          </w:tcPr>
          <w:p w:rsidR="00277D66" w:rsidRDefault="00277D66" w:rsidP="0014560D">
            <w:pPr>
              <w:jc w:val="center"/>
            </w:pPr>
            <w:r>
              <w:rPr>
                <w:rFonts w:hint="eastAsia"/>
              </w:rPr>
              <w:t>350</w:t>
            </w:r>
            <w:r>
              <w:rPr>
                <w:rFonts w:hint="eastAsia"/>
              </w:rPr>
              <w:t>元</w:t>
            </w:r>
          </w:p>
        </w:tc>
      </w:tr>
      <w:tr w:rsidR="00277D66" w:rsidTr="00D85D84">
        <w:tc>
          <w:tcPr>
            <w:tcW w:w="2295" w:type="dxa"/>
            <w:shd w:val="clear" w:color="auto" w:fill="FDE9D9" w:themeFill="accent6" w:themeFillTint="33"/>
            <w:vAlign w:val="center"/>
          </w:tcPr>
          <w:p w:rsidR="00277D66" w:rsidRDefault="00277D66" w:rsidP="0014560D">
            <w:pPr>
              <w:jc w:val="center"/>
            </w:pPr>
            <w:r>
              <w:rPr>
                <w:rFonts w:hint="eastAsia"/>
              </w:rPr>
              <w:lastRenderedPageBreak/>
              <w:t>咖哩牛肉炒飯</w:t>
            </w:r>
          </w:p>
        </w:tc>
        <w:tc>
          <w:tcPr>
            <w:tcW w:w="3906" w:type="dxa"/>
            <w:vAlign w:val="center"/>
          </w:tcPr>
          <w:p w:rsidR="00277D66" w:rsidRDefault="00277D66" w:rsidP="0014560D">
            <w:pPr>
              <w:jc w:val="center"/>
            </w:pPr>
            <w:r>
              <w:rPr>
                <w:rFonts w:ascii="Helvetica" w:hAnsi="Helvetica" w:cs="Helvetica"/>
                <w:noProof/>
                <w:color w:val="0000FF"/>
                <w:sz w:val="20"/>
                <w:szCs w:val="20"/>
                <w:bdr w:val="none" w:sz="0" w:space="0" w:color="auto" w:frame="1"/>
              </w:rPr>
              <w:drawing>
                <wp:inline distT="0" distB="0" distL="0" distR="0" wp14:anchorId="0741311F" wp14:editId="6B0633D2">
                  <wp:extent cx="2280062" cy="1531917"/>
                  <wp:effectExtent l="0" t="0" r="6350" b="0"/>
                  <wp:docPr id="23" name="yui_3_5_1_1_1519353708033_860" descr="https://tse4.mm.bing.net/th?id=OIP.QrIvj_bTvvk2QkuEqK1xZAHaE9&amp;pid=15.1&amp;P=0&amp;w=287&amp;h=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19353708033_860" descr="https://tse4.mm.bing.net/th?id=OIP.QrIvj_bTvvk2QkuEqK1xZAHaE9&amp;pid=15.1&amp;P=0&amp;w=287&amp;h=1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0062" cy="1531917"/>
                          </a:xfrm>
                          <a:prstGeom prst="rect">
                            <a:avLst/>
                          </a:prstGeom>
                          <a:noFill/>
                          <a:ln>
                            <a:noFill/>
                          </a:ln>
                        </pic:spPr>
                      </pic:pic>
                    </a:graphicData>
                  </a:graphic>
                </wp:inline>
              </w:drawing>
            </w:r>
          </w:p>
        </w:tc>
        <w:tc>
          <w:tcPr>
            <w:tcW w:w="2725" w:type="dxa"/>
            <w:vAlign w:val="center"/>
          </w:tcPr>
          <w:p w:rsidR="00277D66" w:rsidRDefault="00277D66" w:rsidP="0014560D">
            <w:pPr>
              <w:jc w:val="center"/>
            </w:pPr>
            <w:r>
              <w:rPr>
                <w:rFonts w:hint="eastAsia"/>
              </w:rPr>
              <w:t>280</w:t>
            </w:r>
            <w:r>
              <w:rPr>
                <w:rFonts w:hint="eastAsia"/>
              </w:rPr>
              <w:t>元</w:t>
            </w:r>
          </w:p>
        </w:tc>
      </w:tr>
      <w:tr w:rsidR="00277D66" w:rsidTr="00D85D84">
        <w:tc>
          <w:tcPr>
            <w:tcW w:w="2295" w:type="dxa"/>
            <w:shd w:val="clear" w:color="auto" w:fill="FDE9D9" w:themeFill="accent6" w:themeFillTint="33"/>
            <w:vAlign w:val="center"/>
          </w:tcPr>
          <w:p w:rsidR="00277D66" w:rsidRDefault="00277D66" w:rsidP="0014560D">
            <w:pPr>
              <w:jc w:val="center"/>
            </w:pPr>
            <w:r>
              <w:rPr>
                <w:rFonts w:hint="eastAsia"/>
              </w:rPr>
              <w:t>肉絲炒麵</w:t>
            </w:r>
          </w:p>
        </w:tc>
        <w:tc>
          <w:tcPr>
            <w:tcW w:w="3906" w:type="dxa"/>
            <w:vAlign w:val="center"/>
          </w:tcPr>
          <w:p w:rsidR="00277D66" w:rsidRDefault="00277D66" w:rsidP="0014560D">
            <w:pPr>
              <w:jc w:val="center"/>
            </w:pPr>
            <w:r>
              <w:rPr>
                <w:rFonts w:ascii="Helvetica" w:hAnsi="Helvetica" w:cs="Helvetica"/>
                <w:noProof/>
                <w:color w:val="0000FF"/>
                <w:sz w:val="20"/>
                <w:szCs w:val="20"/>
                <w:bdr w:val="none" w:sz="0" w:space="0" w:color="auto" w:frame="1"/>
              </w:rPr>
              <w:drawing>
                <wp:inline distT="0" distB="0" distL="0" distR="0" wp14:anchorId="67FEFD04" wp14:editId="3C3D7ADD">
                  <wp:extent cx="2339340" cy="1757680"/>
                  <wp:effectExtent l="0" t="0" r="3810" b="0"/>
                  <wp:docPr id="17" name="yui_3_5_1_1_1519353824513_1041" descr="https://tse1.mm.bing.net/th?id=OIP.yBo4DDzLtqcPzdvgTuvJ-wHaFk&amp;pid=15.1&amp;P=0&amp;w=246&amp;h=186">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19353824513_1041" descr="https://tse1.mm.bing.net/th?id=OIP.yBo4DDzLtqcPzdvgTuvJ-wHaFk&amp;pid=15.1&amp;P=0&amp;w=246&amp;h=186">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39340" cy="1757680"/>
                          </a:xfrm>
                          <a:prstGeom prst="rect">
                            <a:avLst/>
                          </a:prstGeom>
                          <a:noFill/>
                          <a:ln>
                            <a:noFill/>
                          </a:ln>
                        </pic:spPr>
                      </pic:pic>
                    </a:graphicData>
                  </a:graphic>
                </wp:inline>
              </w:drawing>
            </w:r>
          </w:p>
        </w:tc>
        <w:tc>
          <w:tcPr>
            <w:tcW w:w="2725" w:type="dxa"/>
            <w:vAlign w:val="center"/>
          </w:tcPr>
          <w:p w:rsidR="00277D66" w:rsidRDefault="00277D66" w:rsidP="0014560D">
            <w:pPr>
              <w:jc w:val="center"/>
            </w:pPr>
            <w:r>
              <w:rPr>
                <w:rFonts w:hint="eastAsia"/>
              </w:rPr>
              <w:t>250</w:t>
            </w:r>
            <w:r>
              <w:rPr>
                <w:rFonts w:hint="eastAsia"/>
              </w:rPr>
              <w:t>元</w:t>
            </w:r>
          </w:p>
        </w:tc>
      </w:tr>
    </w:tbl>
    <w:p w:rsidR="00277D66" w:rsidRDefault="00277D66" w:rsidP="00277D66"/>
    <w:p w:rsidR="00277D66" w:rsidRDefault="00277D66" w:rsidP="00277D66">
      <w:r>
        <w:rPr>
          <w:rFonts w:hint="eastAsia"/>
        </w:rPr>
        <w:t>※超值套餐：若加</w:t>
      </w:r>
      <w:r>
        <w:rPr>
          <w:rFonts w:hint="eastAsia"/>
        </w:rPr>
        <w:t>200</w:t>
      </w:r>
      <w:r>
        <w:rPr>
          <w:rFonts w:hint="eastAsia"/>
        </w:rPr>
        <w:t>元可另享有沙拉、麵包、甜點與飲料</w:t>
      </w:r>
    </w:p>
    <w:p w:rsidR="00277D66" w:rsidRDefault="00277D66" w:rsidP="00277D66">
      <w:r>
        <w:rPr>
          <w:rFonts w:ascii="Helvetica" w:hAnsi="Helvetica" w:cs="Helvetica"/>
          <w:noProof/>
          <w:color w:val="0000FF"/>
          <w:sz w:val="20"/>
          <w:szCs w:val="20"/>
          <w:bdr w:val="none" w:sz="0" w:space="0" w:color="auto" w:frame="1"/>
        </w:rPr>
        <w:drawing>
          <wp:inline distT="0" distB="0" distL="0" distR="0" wp14:anchorId="1D9F4628" wp14:editId="02532628">
            <wp:extent cx="2208811" cy="1626919"/>
            <wp:effectExtent l="0" t="0" r="1270" b="0"/>
            <wp:docPr id="11" name="圖片 11" descr="https://tse1.mm.bing.net/th?id=OIP.avMQKcJV6R9y5IzSHy6I7AHaHa&amp;pid=15.1&amp;P=0&amp;w=300&amp;h=30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19353354466_1069" descr="https://tse1.mm.bing.net/th?id=OIP.avMQKcJV6R9y5IzSHy6I7AHaHa&amp;pid=15.1&amp;P=0&amp;w=300&amp;h=300">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8805" cy="1626915"/>
                    </a:xfrm>
                    <a:prstGeom prst="rect">
                      <a:avLst/>
                    </a:prstGeom>
                    <a:noFill/>
                    <a:ln>
                      <a:noFill/>
                    </a:ln>
                  </pic:spPr>
                </pic:pic>
              </a:graphicData>
            </a:graphic>
          </wp:inline>
        </w:drawing>
      </w:r>
      <w:r>
        <w:rPr>
          <w:rFonts w:ascii="Helvetica" w:hAnsi="Helvetica" w:cs="Helvetica"/>
          <w:noProof/>
          <w:color w:val="0000FF"/>
          <w:sz w:val="20"/>
          <w:szCs w:val="20"/>
          <w:bdr w:val="none" w:sz="0" w:space="0" w:color="auto" w:frame="1"/>
        </w:rPr>
        <w:drawing>
          <wp:inline distT="0" distB="0" distL="0" distR="0" wp14:anchorId="4AEB73CB" wp14:editId="45C6137B">
            <wp:extent cx="2077547" cy="1330036"/>
            <wp:effectExtent l="0" t="0" r="0" b="3810"/>
            <wp:docPr id="24" name="圖片 24" descr="https://tse2.mm.bing.net/th?id=OIP.cXUvp_7Yx6HF32IHtOpxPQHaE7&amp;pid=15.1&amp;P=0&amp;w=266&amp;h=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19353405591_1052" descr="https://tse2.mm.bing.net/th?id=OIP.cXUvp_7Yx6HF32IHtOpxPQHaE7&amp;pid=15.1&amp;P=0&amp;w=266&amp;h=1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77872" cy="1330244"/>
                    </a:xfrm>
                    <a:prstGeom prst="rect">
                      <a:avLst/>
                    </a:prstGeom>
                    <a:noFill/>
                    <a:ln>
                      <a:noFill/>
                    </a:ln>
                  </pic:spPr>
                </pic:pic>
              </a:graphicData>
            </a:graphic>
          </wp:inline>
        </w:drawing>
      </w:r>
      <w:r>
        <w:rPr>
          <w:rFonts w:ascii="Helvetica" w:hAnsi="Helvetica" w:cs="Helvetica"/>
          <w:noProof/>
          <w:color w:val="0000FF"/>
          <w:sz w:val="20"/>
          <w:szCs w:val="20"/>
          <w:bdr w:val="none" w:sz="0" w:space="0" w:color="auto" w:frame="1"/>
        </w:rPr>
        <w:drawing>
          <wp:inline distT="0" distB="0" distL="0" distR="0" wp14:anchorId="5AE63345" wp14:editId="4C49B2E3">
            <wp:extent cx="2066290" cy="1555750"/>
            <wp:effectExtent l="0" t="0" r="0" b="6350"/>
            <wp:docPr id="13" name="圖片 13" descr="https://tse1.mm.bing.net/th?id=OIP.6XWoDS8pgp-BD4lYFXLTAgHaFj&amp;pid=15.1&amp;P=0&amp;w=217&amp;h=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19353464574_1053" descr="https://tse1.mm.bing.net/th?id=OIP.6XWoDS8pgp-BD4lYFXLTAgHaFj&amp;pid=15.1&amp;P=0&amp;w=217&amp;h=1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66290" cy="1555750"/>
                    </a:xfrm>
                    <a:prstGeom prst="rect">
                      <a:avLst/>
                    </a:prstGeom>
                    <a:noFill/>
                    <a:ln>
                      <a:noFill/>
                    </a:ln>
                  </pic:spPr>
                </pic:pic>
              </a:graphicData>
            </a:graphic>
          </wp:inline>
        </w:drawing>
      </w:r>
      <w:r>
        <w:rPr>
          <w:rFonts w:ascii="Helvetica" w:hAnsi="Helvetica" w:cs="Helvetica"/>
          <w:noProof/>
          <w:color w:val="0000FF"/>
          <w:sz w:val="20"/>
          <w:szCs w:val="20"/>
          <w:bdr w:val="none" w:sz="0" w:space="0" w:color="auto" w:frame="1"/>
        </w:rPr>
        <w:drawing>
          <wp:inline distT="0" distB="0" distL="0" distR="0" wp14:anchorId="4260799E" wp14:editId="0A26835C">
            <wp:extent cx="2006454" cy="1567543"/>
            <wp:effectExtent l="0" t="0" r="0" b="0"/>
            <wp:docPr id="14" name="圖片 14" descr="https://tse1.mm.bing.net/th?id=OIP.wotKU3FpIygUSA0d_gF7lAHaFO&amp;pid=15.1&amp;P=0&amp;w=233&amp;h=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19353509861_562" descr="https://tse1.mm.bing.net/th?id=OIP.wotKU3FpIygUSA0d_gF7lAHaFO&amp;pid=15.1&amp;P=0&amp;w=233&amp;h=1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6802" cy="1567815"/>
                    </a:xfrm>
                    <a:prstGeom prst="rect">
                      <a:avLst/>
                    </a:prstGeom>
                    <a:noFill/>
                    <a:ln>
                      <a:noFill/>
                    </a:ln>
                  </pic:spPr>
                </pic:pic>
              </a:graphicData>
            </a:graphic>
          </wp:inline>
        </w:drawing>
      </w:r>
    </w:p>
    <w:p w:rsidR="00277D66" w:rsidRPr="008B72E5" w:rsidRDefault="00277D66" w:rsidP="00277D66">
      <w:pPr>
        <w:rPr>
          <w:rFonts w:asciiTheme="majorEastAsia" w:eastAsiaTheme="majorEastAsia" w:hAnsiTheme="majorEastAsia" w:cs="DFKaiShu-SB-Estd-BF"/>
          <w:kern w:val="0"/>
          <w:sz w:val="28"/>
          <w:szCs w:val="28"/>
        </w:rPr>
      </w:pPr>
    </w:p>
    <w:p w:rsidR="00277D66" w:rsidRPr="008B72E5" w:rsidRDefault="00277D66" w:rsidP="00212EE9">
      <w:pPr>
        <w:autoSpaceDE w:val="0"/>
        <w:autoSpaceDN w:val="0"/>
        <w:adjustRightInd w:val="0"/>
        <w:rPr>
          <w:rFonts w:asciiTheme="majorEastAsia" w:eastAsiaTheme="majorEastAsia" w:hAnsiTheme="majorEastAsia"/>
          <w:sz w:val="32"/>
          <w:szCs w:val="32"/>
        </w:rPr>
      </w:pPr>
    </w:p>
    <w:sectPr w:rsidR="00277D66" w:rsidRPr="008B72E5" w:rsidSect="000B7054">
      <w:footerReference w:type="default" r:id="rId39"/>
      <w:pgSz w:w="11906" w:h="16838"/>
      <w:pgMar w:top="1276" w:right="1274" w:bottom="1440" w:left="1843"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0C8" w:rsidRDefault="004E40C8" w:rsidP="00562C91">
      <w:r>
        <w:separator/>
      </w:r>
    </w:p>
  </w:endnote>
  <w:endnote w:type="continuationSeparator" w:id="0">
    <w:p w:rsidR="004E40C8" w:rsidRDefault="004E40C8" w:rsidP="00562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Ae"/>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1634730"/>
      <w:docPartObj>
        <w:docPartGallery w:val="Page Numbers (Bottom of Page)"/>
        <w:docPartUnique/>
      </w:docPartObj>
    </w:sdtPr>
    <w:sdtEndPr/>
    <w:sdtContent>
      <w:p w:rsidR="004D1D52" w:rsidRDefault="004D1D52">
        <w:pPr>
          <w:pStyle w:val="a9"/>
          <w:jc w:val="center"/>
        </w:pPr>
        <w:r>
          <w:fldChar w:fldCharType="begin"/>
        </w:r>
        <w:r>
          <w:instrText>PAGE   \* MERGEFORMAT</w:instrText>
        </w:r>
        <w:r>
          <w:fldChar w:fldCharType="separate"/>
        </w:r>
        <w:r w:rsidR="004867CE" w:rsidRPr="004867CE">
          <w:rPr>
            <w:noProof/>
            <w:lang w:val="zh-TW"/>
          </w:rPr>
          <w:t>12</w:t>
        </w:r>
        <w:r>
          <w:fldChar w:fldCharType="end"/>
        </w:r>
      </w:p>
    </w:sdtContent>
  </w:sdt>
  <w:p w:rsidR="004D1D52" w:rsidRDefault="004D1D5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0C8" w:rsidRDefault="004E40C8" w:rsidP="00562C91">
      <w:r>
        <w:separator/>
      </w:r>
    </w:p>
  </w:footnote>
  <w:footnote w:type="continuationSeparator" w:id="0">
    <w:p w:rsidR="004E40C8" w:rsidRDefault="004E40C8" w:rsidP="00562C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F3510"/>
    <w:multiLevelType w:val="hybridMultilevel"/>
    <w:tmpl w:val="C0E6C116"/>
    <w:lvl w:ilvl="0" w:tplc="208CF9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2AE95764"/>
    <w:multiLevelType w:val="hybridMultilevel"/>
    <w:tmpl w:val="C7FA4722"/>
    <w:lvl w:ilvl="0" w:tplc="C56A27DE">
      <w:start w:val="1"/>
      <w:numFmt w:val="decimal"/>
      <w:lvlText w:val="(%1)"/>
      <w:lvlJc w:val="left"/>
      <w:pPr>
        <w:ind w:left="384" w:hanging="384"/>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3DD274E2"/>
    <w:multiLevelType w:val="hybridMultilevel"/>
    <w:tmpl w:val="863C4298"/>
    <w:lvl w:ilvl="0" w:tplc="61A6983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49EE7EB1"/>
    <w:multiLevelType w:val="hybridMultilevel"/>
    <w:tmpl w:val="949C9672"/>
    <w:lvl w:ilvl="0" w:tplc="680C264C">
      <w:start w:val="1"/>
      <w:numFmt w:val="decimal"/>
      <w:lvlText w:val="(%1)"/>
      <w:lvlJc w:val="left"/>
      <w:pPr>
        <w:ind w:left="384" w:hanging="384"/>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5D067F9F"/>
    <w:multiLevelType w:val="multilevel"/>
    <w:tmpl w:val="5D067F9F"/>
    <w:lvl w:ilvl="0">
      <w:start w:val="1"/>
      <w:numFmt w:val="decimal"/>
      <w:suff w:val="space"/>
      <w:lvlText w:val="%1."/>
      <w:lvlJc w:val="left"/>
      <w:pPr>
        <w:ind w:left="927" w:hanging="360"/>
      </w:pPr>
      <w:rPr>
        <w:rFonts w:hint="default"/>
      </w:rPr>
    </w:lvl>
    <w:lvl w:ilvl="1" w:tentative="1">
      <w:start w:val="1"/>
      <w:numFmt w:val="decimal"/>
      <w:lvlText w:val="(%2)"/>
      <w:lvlJc w:val="left"/>
      <w:pPr>
        <w:tabs>
          <w:tab w:val="left" w:pos="1887"/>
        </w:tabs>
        <w:ind w:left="1887" w:hanging="480"/>
      </w:pPr>
      <w:rPr>
        <w:rFonts w:hint="eastAsia"/>
      </w:rPr>
    </w:lvl>
    <w:lvl w:ilvl="2" w:tentative="1">
      <w:start w:val="1"/>
      <w:numFmt w:val="lowerRoman"/>
      <w:lvlText w:val="%3."/>
      <w:lvlJc w:val="right"/>
      <w:pPr>
        <w:tabs>
          <w:tab w:val="left" w:pos="2367"/>
        </w:tabs>
        <w:ind w:left="2367" w:hanging="480"/>
      </w:pPr>
    </w:lvl>
    <w:lvl w:ilvl="3" w:tentative="1">
      <w:start w:val="1"/>
      <w:numFmt w:val="decimal"/>
      <w:lvlText w:val="%4."/>
      <w:lvlJc w:val="left"/>
      <w:pPr>
        <w:tabs>
          <w:tab w:val="left" w:pos="2847"/>
        </w:tabs>
        <w:ind w:left="2847" w:hanging="480"/>
      </w:pPr>
    </w:lvl>
    <w:lvl w:ilvl="4" w:tentative="1">
      <w:start w:val="1"/>
      <w:numFmt w:val="ideographTraditional"/>
      <w:lvlText w:val="%5、"/>
      <w:lvlJc w:val="left"/>
      <w:pPr>
        <w:tabs>
          <w:tab w:val="left" w:pos="3327"/>
        </w:tabs>
        <w:ind w:left="3327" w:hanging="480"/>
      </w:pPr>
    </w:lvl>
    <w:lvl w:ilvl="5" w:tentative="1">
      <w:start w:val="1"/>
      <w:numFmt w:val="lowerRoman"/>
      <w:lvlText w:val="%6."/>
      <w:lvlJc w:val="right"/>
      <w:pPr>
        <w:tabs>
          <w:tab w:val="left" w:pos="3807"/>
        </w:tabs>
        <w:ind w:left="3807" w:hanging="480"/>
      </w:pPr>
    </w:lvl>
    <w:lvl w:ilvl="6" w:tentative="1">
      <w:start w:val="1"/>
      <w:numFmt w:val="decimal"/>
      <w:lvlText w:val="%7."/>
      <w:lvlJc w:val="left"/>
      <w:pPr>
        <w:tabs>
          <w:tab w:val="left" w:pos="4287"/>
        </w:tabs>
        <w:ind w:left="4287" w:hanging="480"/>
      </w:pPr>
    </w:lvl>
    <w:lvl w:ilvl="7" w:tentative="1">
      <w:start w:val="1"/>
      <w:numFmt w:val="ideographTraditional"/>
      <w:lvlText w:val="%8、"/>
      <w:lvlJc w:val="left"/>
      <w:pPr>
        <w:tabs>
          <w:tab w:val="left" w:pos="4767"/>
        </w:tabs>
        <w:ind w:left="4767" w:hanging="480"/>
      </w:pPr>
    </w:lvl>
    <w:lvl w:ilvl="8" w:tentative="1">
      <w:start w:val="1"/>
      <w:numFmt w:val="lowerRoman"/>
      <w:lvlText w:val="%9."/>
      <w:lvlJc w:val="right"/>
      <w:pPr>
        <w:tabs>
          <w:tab w:val="left" w:pos="5247"/>
        </w:tabs>
        <w:ind w:left="5247" w:hanging="480"/>
      </w:pPr>
    </w:lvl>
  </w:abstractNum>
  <w:abstractNum w:abstractNumId="5">
    <w:nsid w:val="5E0A74A7"/>
    <w:multiLevelType w:val="hybridMultilevel"/>
    <w:tmpl w:val="4A12E48C"/>
    <w:lvl w:ilvl="0" w:tplc="1E8EA346">
      <w:start w:val="1"/>
      <w:numFmt w:val="ideographLegalTraditional"/>
      <w:lvlText w:val="%1、"/>
      <w:lvlJc w:val="left"/>
      <w:pPr>
        <w:ind w:left="795" w:hanging="79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2"/>
  </w:num>
  <w:num w:numId="3">
    <w:abstractNumId w:val="0"/>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bordersDoNotSurroundHeader/>
  <w:bordersDoNotSurroundFooter/>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CC6"/>
    <w:rsid w:val="00014F1F"/>
    <w:rsid w:val="00037FAF"/>
    <w:rsid w:val="00043A9D"/>
    <w:rsid w:val="000967B7"/>
    <w:rsid w:val="000B7054"/>
    <w:rsid w:val="00114567"/>
    <w:rsid w:val="00133252"/>
    <w:rsid w:val="0014560D"/>
    <w:rsid w:val="0016078A"/>
    <w:rsid w:val="00171008"/>
    <w:rsid w:val="00191CC6"/>
    <w:rsid w:val="001A3B1D"/>
    <w:rsid w:val="001E5EFE"/>
    <w:rsid w:val="001F6E8E"/>
    <w:rsid w:val="00203A6D"/>
    <w:rsid w:val="00212EE9"/>
    <w:rsid w:val="00231B4B"/>
    <w:rsid w:val="00245675"/>
    <w:rsid w:val="00257925"/>
    <w:rsid w:val="00263EE5"/>
    <w:rsid w:val="00267D11"/>
    <w:rsid w:val="00277D66"/>
    <w:rsid w:val="002F3BFE"/>
    <w:rsid w:val="00360A2F"/>
    <w:rsid w:val="00376D6F"/>
    <w:rsid w:val="00386264"/>
    <w:rsid w:val="003B5BBA"/>
    <w:rsid w:val="003D1C63"/>
    <w:rsid w:val="004016EA"/>
    <w:rsid w:val="00423CAA"/>
    <w:rsid w:val="00464B2D"/>
    <w:rsid w:val="004867CE"/>
    <w:rsid w:val="004B6016"/>
    <w:rsid w:val="004C72C6"/>
    <w:rsid w:val="004D1D52"/>
    <w:rsid w:val="004E40C8"/>
    <w:rsid w:val="00562C91"/>
    <w:rsid w:val="00595840"/>
    <w:rsid w:val="005A70E6"/>
    <w:rsid w:val="005C74CE"/>
    <w:rsid w:val="00631ED6"/>
    <w:rsid w:val="006E7241"/>
    <w:rsid w:val="006F6390"/>
    <w:rsid w:val="007474E5"/>
    <w:rsid w:val="008036DA"/>
    <w:rsid w:val="00810B4E"/>
    <w:rsid w:val="008B72E5"/>
    <w:rsid w:val="008C4FDD"/>
    <w:rsid w:val="008C6719"/>
    <w:rsid w:val="008D22F0"/>
    <w:rsid w:val="009059A7"/>
    <w:rsid w:val="00925029"/>
    <w:rsid w:val="00927C2F"/>
    <w:rsid w:val="00970661"/>
    <w:rsid w:val="009901E9"/>
    <w:rsid w:val="009F3174"/>
    <w:rsid w:val="00A05851"/>
    <w:rsid w:val="00A30B57"/>
    <w:rsid w:val="00A3511D"/>
    <w:rsid w:val="00A55EB6"/>
    <w:rsid w:val="00A63065"/>
    <w:rsid w:val="00AB275E"/>
    <w:rsid w:val="00AC1EF2"/>
    <w:rsid w:val="00B12E86"/>
    <w:rsid w:val="00B46964"/>
    <w:rsid w:val="00B74F1A"/>
    <w:rsid w:val="00C43227"/>
    <w:rsid w:val="00C62291"/>
    <w:rsid w:val="00CB3561"/>
    <w:rsid w:val="00D147BD"/>
    <w:rsid w:val="00D21B8F"/>
    <w:rsid w:val="00D55E64"/>
    <w:rsid w:val="00D55F0D"/>
    <w:rsid w:val="00D85D84"/>
    <w:rsid w:val="00D86ADF"/>
    <w:rsid w:val="00DB32F4"/>
    <w:rsid w:val="00DC5465"/>
    <w:rsid w:val="00DE40EF"/>
    <w:rsid w:val="00DF6089"/>
    <w:rsid w:val="00E2357A"/>
    <w:rsid w:val="00E8249B"/>
    <w:rsid w:val="00E90A00"/>
    <w:rsid w:val="00E96F0B"/>
    <w:rsid w:val="00EA01EE"/>
    <w:rsid w:val="00FA7C35"/>
    <w:rsid w:val="00FF3BC7"/>
    <w:rsid w:val="00FF7FD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91CC6"/>
    <w:pPr>
      <w:widowControl w:val="0"/>
      <w:autoSpaceDE w:val="0"/>
      <w:autoSpaceDN w:val="0"/>
      <w:adjustRightInd w:val="0"/>
    </w:pPr>
    <w:rPr>
      <w:rFonts w:ascii="標楷體" w:eastAsia="標楷體" w:cs="標楷體"/>
      <w:color w:val="000000"/>
      <w:kern w:val="0"/>
      <w:szCs w:val="24"/>
    </w:rPr>
  </w:style>
  <w:style w:type="paragraph" w:styleId="a3">
    <w:name w:val="List Paragraph"/>
    <w:basedOn w:val="a"/>
    <w:uiPriority w:val="34"/>
    <w:qFormat/>
    <w:rsid w:val="00191CC6"/>
    <w:pPr>
      <w:ind w:leftChars="200" w:left="480"/>
    </w:pPr>
  </w:style>
  <w:style w:type="paragraph" w:styleId="a4">
    <w:name w:val="Balloon Text"/>
    <w:basedOn w:val="a"/>
    <w:link w:val="a5"/>
    <w:uiPriority w:val="99"/>
    <w:semiHidden/>
    <w:unhideWhenUsed/>
    <w:rsid w:val="003D1C63"/>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3D1C63"/>
    <w:rPr>
      <w:rFonts w:asciiTheme="majorHAnsi" w:eastAsiaTheme="majorEastAsia" w:hAnsiTheme="majorHAnsi" w:cstheme="majorBidi"/>
      <w:sz w:val="18"/>
      <w:szCs w:val="18"/>
    </w:rPr>
  </w:style>
  <w:style w:type="table" w:styleId="a6">
    <w:name w:val="Table Grid"/>
    <w:basedOn w:val="a1"/>
    <w:uiPriority w:val="39"/>
    <w:rsid w:val="002456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562C91"/>
    <w:pPr>
      <w:tabs>
        <w:tab w:val="center" w:pos="4153"/>
        <w:tab w:val="right" w:pos="8306"/>
      </w:tabs>
      <w:snapToGrid w:val="0"/>
    </w:pPr>
    <w:rPr>
      <w:sz w:val="20"/>
      <w:szCs w:val="20"/>
    </w:rPr>
  </w:style>
  <w:style w:type="character" w:customStyle="1" w:styleId="a8">
    <w:name w:val="頁首 字元"/>
    <w:basedOn w:val="a0"/>
    <w:link w:val="a7"/>
    <w:uiPriority w:val="99"/>
    <w:rsid w:val="00562C91"/>
    <w:rPr>
      <w:sz w:val="20"/>
      <w:szCs w:val="20"/>
    </w:rPr>
  </w:style>
  <w:style w:type="paragraph" w:styleId="a9">
    <w:name w:val="footer"/>
    <w:basedOn w:val="a"/>
    <w:link w:val="aa"/>
    <w:uiPriority w:val="99"/>
    <w:unhideWhenUsed/>
    <w:rsid w:val="00562C91"/>
    <w:pPr>
      <w:tabs>
        <w:tab w:val="center" w:pos="4153"/>
        <w:tab w:val="right" w:pos="8306"/>
      </w:tabs>
      <w:snapToGrid w:val="0"/>
    </w:pPr>
    <w:rPr>
      <w:sz w:val="20"/>
      <w:szCs w:val="20"/>
    </w:rPr>
  </w:style>
  <w:style w:type="character" w:customStyle="1" w:styleId="aa">
    <w:name w:val="頁尾 字元"/>
    <w:basedOn w:val="a0"/>
    <w:link w:val="a9"/>
    <w:uiPriority w:val="99"/>
    <w:rsid w:val="00562C91"/>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91CC6"/>
    <w:pPr>
      <w:widowControl w:val="0"/>
      <w:autoSpaceDE w:val="0"/>
      <w:autoSpaceDN w:val="0"/>
      <w:adjustRightInd w:val="0"/>
    </w:pPr>
    <w:rPr>
      <w:rFonts w:ascii="標楷體" w:eastAsia="標楷體" w:cs="標楷體"/>
      <w:color w:val="000000"/>
      <w:kern w:val="0"/>
      <w:szCs w:val="24"/>
    </w:rPr>
  </w:style>
  <w:style w:type="paragraph" w:styleId="a3">
    <w:name w:val="List Paragraph"/>
    <w:basedOn w:val="a"/>
    <w:uiPriority w:val="34"/>
    <w:qFormat/>
    <w:rsid w:val="00191CC6"/>
    <w:pPr>
      <w:ind w:leftChars="200" w:left="480"/>
    </w:pPr>
  </w:style>
  <w:style w:type="paragraph" w:styleId="a4">
    <w:name w:val="Balloon Text"/>
    <w:basedOn w:val="a"/>
    <w:link w:val="a5"/>
    <w:uiPriority w:val="99"/>
    <w:semiHidden/>
    <w:unhideWhenUsed/>
    <w:rsid w:val="003D1C63"/>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3D1C63"/>
    <w:rPr>
      <w:rFonts w:asciiTheme="majorHAnsi" w:eastAsiaTheme="majorEastAsia" w:hAnsiTheme="majorHAnsi" w:cstheme="majorBidi"/>
      <w:sz w:val="18"/>
      <w:szCs w:val="18"/>
    </w:rPr>
  </w:style>
  <w:style w:type="table" w:styleId="a6">
    <w:name w:val="Table Grid"/>
    <w:basedOn w:val="a1"/>
    <w:uiPriority w:val="39"/>
    <w:rsid w:val="002456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562C91"/>
    <w:pPr>
      <w:tabs>
        <w:tab w:val="center" w:pos="4153"/>
        <w:tab w:val="right" w:pos="8306"/>
      </w:tabs>
      <w:snapToGrid w:val="0"/>
    </w:pPr>
    <w:rPr>
      <w:sz w:val="20"/>
      <w:szCs w:val="20"/>
    </w:rPr>
  </w:style>
  <w:style w:type="character" w:customStyle="1" w:styleId="a8">
    <w:name w:val="頁首 字元"/>
    <w:basedOn w:val="a0"/>
    <w:link w:val="a7"/>
    <w:uiPriority w:val="99"/>
    <w:rsid w:val="00562C91"/>
    <w:rPr>
      <w:sz w:val="20"/>
      <w:szCs w:val="20"/>
    </w:rPr>
  </w:style>
  <w:style w:type="paragraph" w:styleId="a9">
    <w:name w:val="footer"/>
    <w:basedOn w:val="a"/>
    <w:link w:val="aa"/>
    <w:uiPriority w:val="99"/>
    <w:unhideWhenUsed/>
    <w:rsid w:val="00562C91"/>
    <w:pPr>
      <w:tabs>
        <w:tab w:val="center" w:pos="4153"/>
        <w:tab w:val="right" w:pos="8306"/>
      </w:tabs>
      <w:snapToGrid w:val="0"/>
    </w:pPr>
    <w:rPr>
      <w:sz w:val="20"/>
      <w:szCs w:val="20"/>
    </w:rPr>
  </w:style>
  <w:style w:type="character" w:customStyle="1" w:styleId="aa">
    <w:name w:val="頁尾 字元"/>
    <w:basedOn w:val="a0"/>
    <w:link w:val="a9"/>
    <w:uiPriority w:val="99"/>
    <w:rsid w:val="00562C9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713877">
      <w:bodyDiv w:val="1"/>
      <w:marLeft w:val="0"/>
      <w:marRight w:val="0"/>
      <w:marTop w:val="0"/>
      <w:marBottom w:val="0"/>
      <w:divBdr>
        <w:top w:val="none" w:sz="0" w:space="0" w:color="auto"/>
        <w:left w:val="none" w:sz="0" w:space="0" w:color="auto"/>
        <w:bottom w:val="none" w:sz="0" w:space="0" w:color="auto"/>
        <w:right w:val="none" w:sz="0" w:space="0" w:color="auto"/>
      </w:divBdr>
    </w:div>
    <w:div w:id="1705709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tw.images.search.yahoo.com/images/view;_ylt=AwrsBngyfo9au3oAhXZt1gt.;_ylu=X3oDMTIyZWtlNmg3BHNlYwNzcgRzbGsDaW1nBG9pZAMzZjY0OTEwMDc5MDQzNjgwNGIxODY2NWY2NjRiNTQ2NARncG9zAzMEaXQDYmluZw--?.origin=&amp;back=https://tw.images.search.yahoo.com/search/images?p%3D%E6%B2%99%E6%8B%89%26n%3D60%26ei%3DUTF-8%26fr%3Dsfp%26fr2%3Dsa-gp-tw.images.search.yahoo.com%26tab%3Dorganic%26ri%3D3&amp;w=799&amp;h=800&amp;imgurl=www.twwiki.com/uploads/wiki/4d/1a/713141_1.jpg&amp;rurl=http://www.twwiki.com/wiki/%E8%94%AC%E8%8F%9C%E6%B2%99%E6%8B%89&amp;size=69.2KB&amp;name=%E8%94%AC%E8%8F%9C%3cb%3e%E6%B2%99%E6%8B%89%3c/b%3e-+%E5%8F%B0%E7%81%A3Wiki&amp;p=%E6%B2%99%E6%8B%89&amp;oid=3f649100790436804b18665f664b5464&amp;fr2=sa-gp-tw.images.search.yahoo.com&amp;fr=sfp&amp;tt=%E8%94%AC%E8%8F%9C%3cb%3e%E6%B2%99%E6%8B%89%3c/b%3e-+%E5%8F%B0%E7%81%A3Wiki&amp;b=0&amp;ni=21&amp;no=3&amp;ts=&amp;tab=organic&amp;sigr=11v8ut9c2&amp;sigb=14gm2jjld&amp;sigi=11euh9hth&amp;sigt=10v868amj&amp;sign=10v868amj&amp;.crumb=v5UN98OHF6B&amp;fr=sfp&amp;fr2=sa-gp-tw.images.search.yahoo.co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s://tw.images.search.yahoo.com/images/view;_ylt=A3eg9GgIgI9axhoAuGxt1gt.;_ylu=X3oDMTIyOGU3cTdkBHNlYwNzcgRzbGsDaW1nBG9pZAM4YzY4MjQxODk1MWI5NDMxMDRkY2RmNDEzNTk4ZWUwYwRncG9zAzQEaXQDYmluZw--?.origin=&amp;back=https://tw.images.search.yahoo.com/search/images?p%3D%E7%82%92%E9%BA%B5%26n%3D60%26ei%3DUTF-8%26fr%3Dsfp%26fr2%3Dsb-top-tw.images.search.yahoo.com%26tab%3Dorganic%26ri%3D4&amp;w=506&amp;h=381&amp;imgurl=lancezip.myweb.hinet.net/blogphoto/lin1.jpg&amp;rurl=http://acca123abb.blogspot.com/2012/11/blog-post_9631.html&amp;size=79.9KB&amp;name=%E7%8E%89%E5%B1%B1%E6%97%A9%E9%BB%9E:+%3cb%3e%E7%82%92%E9%BA%B5%3c/b%3e&amp;p=%E7%82%92%E9%BA%B5&amp;oid=8c682418951b943104dcdf413598ee0c&amp;fr2=sb-top-tw.images.search.yahoo.com&amp;fr=sfp&amp;tt=%E7%8E%89%E5%B1%B1%E6%97%A9%E9%BB%9E:+%3cb%3e%E7%82%92%E9%BA%B5%3c/b%3e&amp;b=0&amp;ni=21&amp;no=4&amp;ts=&amp;tab=organic&amp;sigr=11q3845vd&amp;sigb=14hq6qup0&amp;sigi=11b1klred&amp;sigt=10rkiq46a&amp;sign=10rkiq46a&amp;.crumb=v5UN98OHF6B&amp;fr=sfp&amp;fr2=sb-top-tw.images.search.yahoo.com" TargetMode="External"/><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71EA2-1EFB-4619-A068-070E0EA5F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964</Words>
  <Characters>5496</Characters>
  <Application>Microsoft Office Word</Application>
  <DocSecurity>0</DocSecurity>
  <Lines>45</Lines>
  <Paragraphs>12</Paragraphs>
  <ScaleCrop>false</ScaleCrop>
  <Company/>
  <LinksUpToDate>false</LinksUpToDate>
  <CharactersWithSpaces>6448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2018-03-05T00:28:00Z</dcterms:created>
  <dcterms:modified xsi:type="dcterms:W3CDTF">2018-03-05T00:28:00Z</dcterms:modified>
</cp:coreProperties>
</file>