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29" w:rsidRDefault="00854CE2">
      <w:pPr>
        <w:rPr>
          <w:rFonts w:hint="eastAsia"/>
        </w:rPr>
      </w:pPr>
      <w:r>
        <w:rPr>
          <w:rFonts w:hint="eastAsia"/>
        </w:rPr>
        <w:t>園遊會企劃案學習單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854CE2" w:rsidTr="00854CE2">
        <w:tc>
          <w:tcPr>
            <w:tcW w:w="15761" w:type="dxa"/>
          </w:tcPr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>企劃主題：校慶園遊會商店經營企劃</w:t>
            </w: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>班級：</w:t>
            </w: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>１．商店名稱：</w:t>
            </w: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>２．計劃販售商品：</w:t>
            </w: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商品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商品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>３．商品所需材料及成本估算：</w:t>
            </w:r>
          </w:p>
          <w:p w:rsidR="00854CE2" w:rsidRDefault="00854CE2" w:rsidP="00854C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商品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:rsidR="00854CE2" w:rsidRDefault="00854CE2" w:rsidP="00854CE2">
            <w:pPr>
              <w:rPr>
                <w:rFonts w:hint="eastAsia"/>
              </w:rPr>
            </w:pPr>
          </w:p>
          <w:p w:rsidR="00854CE2" w:rsidRDefault="00854CE2" w:rsidP="00854CE2">
            <w:pPr>
              <w:rPr>
                <w:rFonts w:hint="eastAsia"/>
              </w:rPr>
            </w:pPr>
          </w:p>
          <w:p w:rsidR="00854CE2" w:rsidRDefault="00854CE2" w:rsidP="00854C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商品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854CE2" w:rsidRDefault="00854CE2" w:rsidP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r>
              <w:t>４．</w:t>
            </w:r>
            <w:r>
              <w:rPr>
                <w:rFonts w:hint="eastAsia"/>
              </w:rPr>
              <w:t>商品４Ｐ策略</w:t>
            </w: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（１）產品策略：包括商品功能特質描述</w:t>
            </w: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（２）訂價策略：包括原始訂價、產品組合訂價、價格策略考量</w:t>
            </w: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（３）推廣策略：包括宣傳方式、海報設計構思、訂單設計</w:t>
            </w:r>
            <w:r>
              <w:t>…</w:t>
            </w: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P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（４）通路策略：抱括招牌設計、賣場佈置、銷售動線、銷售方式規劃等</w:t>
            </w:r>
            <w:r>
              <w:t>…</w:t>
            </w: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</w:p>
          <w:p w:rsidR="00854CE2" w:rsidRDefault="00854CE2">
            <w:pPr>
              <w:rPr>
                <w:rFonts w:hint="eastAsia"/>
              </w:rPr>
            </w:pPr>
            <w:bookmarkStart w:id="0" w:name="_GoBack"/>
            <w:bookmarkEnd w:id="0"/>
          </w:p>
          <w:p w:rsidR="00854CE2" w:rsidRDefault="00854CE2"/>
        </w:tc>
      </w:tr>
    </w:tbl>
    <w:p w:rsidR="00854CE2" w:rsidRDefault="00854CE2"/>
    <w:sectPr w:rsidR="00854CE2" w:rsidSect="00854CE2">
      <w:type w:val="continuous"/>
      <w:pgSz w:w="11907" w:h="16839" w:code="9"/>
      <w:pgMar w:top="567" w:right="567" w:bottom="567" w:left="56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E2"/>
    <w:rsid w:val="00284472"/>
    <w:rsid w:val="003B74FD"/>
    <w:rsid w:val="007251AF"/>
    <w:rsid w:val="00854CE2"/>
    <w:rsid w:val="008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2016-08-01T07:30:00Z</dcterms:created>
  <dcterms:modified xsi:type="dcterms:W3CDTF">2016-08-01T07:38:00Z</dcterms:modified>
</cp:coreProperties>
</file>