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59" w:rsidRPr="00F74659" w:rsidRDefault="00F74659" w:rsidP="00F74659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bookmarkStart w:id="0" w:name="_GoBack"/>
      <w:r w:rsidRPr="00F74659">
        <w:rPr>
          <w:rFonts w:ascii="Times New Roman" w:eastAsia="標楷體" w:hAnsi="Times New Roman" w:cs="Times New Roman" w:hint="eastAsia"/>
          <w:szCs w:val="24"/>
        </w:rPr>
        <w:t>專業科目</w:t>
      </w:r>
      <w:r w:rsidRPr="00F74659">
        <w:rPr>
          <w:rFonts w:ascii="Times New Roman" w:eastAsia="標楷體" w:hAnsi="Times New Roman" w:cs="Times New Roman" w:hint="eastAsia"/>
          <w:szCs w:val="24"/>
        </w:rPr>
        <w:t>(</w:t>
      </w:r>
      <w:r w:rsidRPr="00F74659">
        <w:rPr>
          <w:rFonts w:ascii="Times New Roman" w:eastAsia="標楷體" w:hAnsi="Times New Roman" w:cs="Times New Roman" w:hint="eastAsia"/>
          <w:szCs w:val="24"/>
        </w:rPr>
        <w:t>含實習、實務科目</w:t>
      </w:r>
      <w:r w:rsidRPr="00F74659">
        <w:rPr>
          <w:rFonts w:ascii="Times New Roman" w:eastAsia="標楷體" w:hAnsi="Times New Roman" w:cs="Times New Roman" w:hint="eastAsia"/>
          <w:szCs w:val="24"/>
        </w:rPr>
        <w:t>)</w:t>
      </w:r>
      <w:r w:rsidRPr="00F74659">
        <w:rPr>
          <w:rFonts w:ascii="Times New Roman" w:eastAsia="標楷體" w:hAnsi="Times New Roman" w:cs="Times New Roman" w:hint="eastAsia"/>
          <w:szCs w:val="24"/>
        </w:rPr>
        <w:t>選課建議表</w:t>
      </w:r>
      <w:r w:rsidRPr="00F74659">
        <w:rPr>
          <w:rFonts w:ascii="Times New Roman" w:eastAsia="標楷體" w:hAnsi="Times New Roman" w:cs="Times New Roman"/>
          <w:szCs w:val="24"/>
        </w:rPr>
        <w:t>—</w:t>
      </w:r>
      <w:r w:rsidRPr="00F74659">
        <w:rPr>
          <w:rFonts w:ascii="Times New Roman" w:eastAsia="標楷體" w:hAnsi="Times New Roman" w:cs="Times New Roman" w:hint="eastAsia"/>
          <w:b/>
          <w:bCs/>
          <w:szCs w:val="24"/>
        </w:rPr>
        <w:t>升學導向</w:t>
      </w:r>
      <w:r w:rsidRPr="00F74659">
        <w:rPr>
          <w:rFonts w:ascii="Times New Roman" w:eastAsia="標楷體" w:hAnsi="Times New Roman" w:cs="Times New Roman" w:hint="eastAsia"/>
          <w:szCs w:val="24"/>
        </w:rPr>
        <w:t>(</w:t>
      </w:r>
      <w:r w:rsidRPr="00F74659">
        <w:rPr>
          <w:rFonts w:ascii="Times New Roman" w:eastAsia="標楷體" w:hAnsi="Times New Roman" w:cs="Times New Roman" w:hint="eastAsia"/>
          <w:szCs w:val="24"/>
        </w:rPr>
        <w:t>國際貿易科</w:t>
      </w:r>
      <w:r w:rsidRPr="00F74659">
        <w:rPr>
          <w:rFonts w:ascii="Times New Roman" w:eastAsia="標楷體" w:hAnsi="Times New Roman" w:cs="Times New Roman" w:hint="eastAsia"/>
          <w:szCs w:val="24"/>
        </w:rPr>
        <w:t>)</w:t>
      </w:r>
    </w:p>
    <w:bookmarkEnd w:id="0"/>
    <w:p w:rsidR="00F74659" w:rsidRPr="00F74659" w:rsidRDefault="00F74659" w:rsidP="00F74659">
      <w:pPr>
        <w:adjustRightInd w:val="0"/>
        <w:snapToGrid w:val="0"/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3261"/>
        <w:gridCol w:w="744"/>
        <w:gridCol w:w="744"/>
        <w:gridCol w:w="744"/>
        <w:gridCol w:w="887"/>
        <w:gridCol w:w="1274"/>
      </w:tblGrid>
      <w:tr w:rsidR="00F74659" w:rsidRPr="00F74659" w:rsidTr="00F84D92">
        <w:trPr>
          <w:trHeight w:val="515"/>
          <w:tblHeader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科目類別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科目名稱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年級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ind w:left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學期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學分</w:t>
            </w:r>
          </w:p>
        </w:tc>
        <w:tc>
          <w:tcPr>
            <w:tcW w:w="8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必選修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備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註</w:t>
            </w: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專業科目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商業概論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top w:val="single" w:sz="12" w:space="0" w:color="auto"/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經濟學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商業概論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經濟學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實習科目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國際貿易實務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國際貿易實務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專題製作ⅠⅡ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記帳實務ⅠⅡ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實作ⅠⅡ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國際貿易套裝軟體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國際匯兌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應用ⅠⅡ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ⅤⅥ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F74659" w:rsidRPr="00F74659" w:rsidRDefault="00F74659" w:rsidP="00F74659">
      <w:pPr>
        <w:adjustRightInd w:val="0"/>
        <w:snapToGrid w:val="0"/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</w:p>
    <w:p w:rsidR="00F74659" w:rsidRPr="00F74659" w:rsidRDefault="00F74659" w:rsidP="00F74659">
      <w:pPr>
        <w:adjustRightInd w:val="0"/>
        <w:snapToGrid w:val="0"/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  <w:r w:rsidRPr="00F74659">
        <w:rPr>
          <w:rFonts w:ascii="Times New Roman" w:eastAsia="標楷體" w:hAnsi="Times New Roman" w:cs="Times New Roman"/>
          <w:szCs w:val="24"/>
        </w:rPr>
        <w:br w:type="page"/>
      </w:r>
      <w:r w:rsidRPr="00F74659">
        <w:rPr>
          <w:rFonts w:ascii="Times New Roman" w:eastAsia="標楷體" w:hAnsi="Times New Roman" w:cs="Times New Roman" w:hint="eastAsia"/>
          <w:szCs w:val="24"/>
        </w:rPr>
        <w:lastRenderedPageBreak/>
        <w:t>專業科目</w:t>
      </w:r>
      <w:r w:rsidRPr="00F74659">
        <w:rPr>
          <w:rFonts w:ascii="Times New Roman" w:eastAsia="標楷體" w:hAnsi="Times New Roman" w:cs="Times New Roman" w:hint="eastAsia"/>
          <w:szCs w:val="24"/>
        </w:rPr>
        <w:t>(</w:t>
      </w:r>
      <w:r w:rsidRPr="00F74659">
        <w:rPr>
          <w:rFonts w:ascii="Times New Roman" w:eastAsia="標楷體" w:hAnsi="Times New Roman" w:cs="Times New Roman" w:hint="eastAsia"/>
          <w:szCs w:val="24"/>
        </w:rPr>
        <w:t>含實習、實務科目</w:t>
      </w:r>
      <w:r w:rsidRPr="00F74659">
        <w:rPr>
          <w:rFonts w:ascii="Times New Roman" w:eastAsia="標楷體" w:hAnsi="Times New Roman" w:cs="Times New Roman" w:hint="eastAsia"/>
          <w:szCs w:val="24"/>
        </w:rPr>
        <w:t>)</w:t>
      </w:r>
      <w:r w:rsidRPr="00F74659">
        <w:rPr>
          <w:rFonts w:ascii="Times New Roman" w:eastAsia="標楷體" w:hAnsi="Times New Roman" w:cs="Times New Roman" w:hint="eastAsia"/>
          <w:szCs w:val="24"/>
        </w:rPr>
        <w:t>選課建議表</w:t>
      </w:r>
      <w:r w:rsidRPr="00F74659">
        <w:rPr>
          <w:rFonts w:ascii="Times New Roman" w:eastAsia="標楷體" w:hAnsi="Times New Roman" w:cs="Times New Roman"/>
          <w:szCs w:val="24"/>
        </w:rPr>
        <w:t>—</w:t>
      </w:r>
      <w:r w:rsidRPr="00F74659">
        <w:rPr>
          <w:rFonts w:ascii="Times New Roman" w:eastAsia="標楷體" w:hAnsi="Times New Roman" w:cs="Times New Roman" w:hint="eastAsia"/>
          <w:b/>
          <w:bCs/>
          <w:szCs w:val="24"/>
        </w:rPr>
        <w:t>就業導向</w:t>
      </w:r>
      <w:r w:rsidRPr="00F74659">
        <w:rPr>
          <w:rFonts w:ascii="Times New Roman" w:eastAsia="標楷體" w:hAnsi="Times New Roman" w:cs="Times New Roman" w:hint="eastAsia"/>
          <w:szCs w:val="24"/>
        </w:rPr>
        <w:t>(</w:t>
      </w:r>
      <w:r w:rsidRPr="00F74659">
        <w:rPr>
          <w:rFonts w:ascii="Times New Roman" w:eastAsia="標楷體" w:hAnsi="Times New Roman" w:cs="Times New Roman" w:hint="eastAsia"/>
          <w:szCs w:val="24"/>
        </w:rPr>
        <w:t>國際貿易科</w:t>
      </w:r>
      <w:r w:rsidRPr="00F74659">
        <w:rPr>
          <w:rFonts w:ascii="Times New Roman" w:eastAsia="標楷體" w:hAnsi="Times New Roman" w:cs="Times New Roman" w:hint="eastAsia"/>
          <w:szCs w:val="24"/>
        </w:rPr>
        <w:t>)</w:t>
      </w:r>
    </w:p>
    <w:p w:rsidR="00F74659" w:rsidRPr="00F74659" w:rsidRDefault="00F74659" w:rsidP="00F74659">
      <w:pPr>
        <w:adjustRightInd w:val="0"/>
        <w:snapToGrid w:val="0"/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3261"/>
        <w:gridCol w:w="744"/>
        <w:gridCol w:w="744"/>
        <w:gridCol w:w="744"/>
        <w:gridCol w:w="887"/>
        <w:gridCol w:w="1274"/>
      </w:tblGrid>
      <w:tr w:rsidR="00F74659" w:rsidRPr="00F74659" w:rsidTr="00F84D92">
        <w:trPr>
          <w:trHeight w:val="515"/>
          <w:tblHeader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科目類別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科目名稱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年級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學期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學分</w:t>
            </w:r>
          </w:p>
        </w:tc>
        <w:tc>
          <w:tcPr>
            <w:tcW w:w="8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必選修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備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註</w:t>
            </w: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專業科目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商業概論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top w:val="single" w:sz="12" w:space="0" w:color="auto"/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經濟學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經濟學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實習科目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ⅠⅡ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國際貿易實務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國際貿易實務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計算機概論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ⅢⅣ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專題製作ⅠⅡ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商業簡報實務Ⅰ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門市服務實務Ⅰ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商用英文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國際貿易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國際貿易套裝軟體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國際匯兌</w:t>
            </w:r>
            <w:r w:rsidRPr="00F74659">
              <w:rPr>
                <w:rFonts w:ascii="Times New Roman" w:eastAsia="標楷體" w:hAnsi="Times New Roman" w:cs="新細明體" w:hint="eastAsia"/>
                <w:szCs w:val="24"/>
              </w:rPr>
              <w:t>Ⅰ</w:t>
            </w:r>
            <w:r w:rsidRPr="00F7465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  <w:r w:rsidRPr="00F74659">
              <w:rPr>
                <w:rFonts w:ascii="Times New Roman" w:eastAsia="標楷體" w:hAnsi="Times New Roman" w:cs="Times New Roman" w:hint="eastAsia"/>
                <w:bCs/>
                <w:szCs w:val="24"/>
              </w:rPr>
              <w:t>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計算機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應用ⅠⅡ</w:t>
            </w:r>
          </w:p>
        </w:tc>
        <w:tc>
          <w:tcPr>
            <w:tcW w:w="744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74659" w:rsidRPr="00F74659" w:rsidTr="00F84D92">
        <w:trPr>
          <w:trHeight w:val="284"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sing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/>
                <w:szCs w:val="24"/>
              </w:rPr>
              <w:t>會計學</w:t>
            </w: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ⅤⅥ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上下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659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4659" w:rsidRPr="00F74659" w:rsidRDefault="00F74659" w:rsidP="00F7465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0E4FCB" w:rsidRDefault="00F74659">
      <w:r w:rsidRPr="00F74659"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sectPr w:rsidR="000E4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59"/>
    <w:rsid w:val="000E4FCB"/>
    <w:rsid w:val="00F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2013-10-24T09:51:00Z</dcterms:created>
  <dcterms:modified xsi:type="dcterms:W3CDTF">2013-10-24T09:52:00Z</dcterms:modified>
</cp:coreProperties>
</file>